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10" w:rsidRPr="00D56573" w:rsidRDefault="00F47B10" w:rsidP="00B32062">
      <w:pPr>
        <w:pStyle w:val="Title"/>
        <w:rPr>
          <w:color w:val="000000"/>
          <w:sz w:val="24"/>
          <w:szCs w:val="24"/>
        </w:rPr>
      </w:pPr>
      <w:smartTag w:uri="urn:schemas-microsoft-com:office:smarttags" w:element="PlaceName">
        <w:smartTag w:uri="urn:schemas-microsoft-com:office:smarttags" w:element="place">
          <w:r w:rsidRPr="00D56573">
            <w:rPr>
              <w:color w:val="000000"/>
              <w:sz w:val="24"/>
              <w:szCs w:val="24"/>
            </w:rPr>
            <w:t>GENESEE</w:t>
          </w:r>
        </w:smartTag>
        <w:r w:rsidRPr="00D56573">
          <w:rPr>
            <w:color w:val="000000"/>
            <w:sz w:val="24"/>
            <w:szCs w:val="24"/>
          </w:rPr>
          <w:t xml:space="preserve"> </w:t>
        </w:r>
        <w:smartTag w:uri="urn:schemas-microsoft-com:office:smarttags" w:element="PlaceType">
          <w:r w:rsidRPr="00D56573">
            <w:rPr>
              <w:color w:val="000000"/>
              <w:sz w:val="24"/>
              <w:szCs w:val="24"/>
            </w:rPr>
            <w:t>COUNTY</w:t>
          </w:r>
        </w:smartTag>
      </w:smartTag>
      <w:r w:rsidRPr="00D56573">
        <w:rPr>
          <w:color w:val="000000"/>
          <w:sz w:val="24"/>
          <w:szCs w:val="24"/>
        </w:rPr>
        <w:t xml:space="preserve"> COMMUNICATIONS CONSORTIUM</w:t>
      </w:r>
    </w:p>
    <w:p w:rsidR="00F47B10" w:rsidRPr="00D56573" w:rsidRDefault="00F47B10" w:rsidP="00B32062">
      <w:pPr>
        <w:jc w:val="center"/>
        <w:rPr>
          <w:b/>
          <w:bCs/>
          <w:color w:val="000000"/>
          <w:sz w:val="24"/>
          <w:szCs w:val="24"/>
        </w:rPr>
      </w:pPr>
      <w:r w:rsidRPr="00D56573">
        <w:rPr>
          <w:b/>
          <w:bCs/>
          <w:color w:val="000000"/>
          <w:sz w:val="24"/>
          <w:szCs w:val="24"/>
        </w:rPr>
        <w:t xml:space="preserve">EXECUTIVE BOARD </w:t>
      </w:r>
    </w:p>
    <w:p w:rsidR="00F47B10" w:rsidRPr="00D56573" w:rsidRDefault="00F47B10" w:rsidP="00B32062">
      <w:pPr>
        <w:jc w:val="center"/>
        <w:rPr>
          <w:b/>
          <w:bCs/>
          <w:color w:val="000000"/>
          <w:sz w:val="24"/>
          <w:szCs w:val="24"/>
        </w:rPr>
      </w:pPr>
      <w:r>
        <w:rPr>
          <w:b/>
          <w:bCs/>
          <w:color w:val="000000"/>
          <w:sz w:val="24"/>
          <w:szCs w:val="24"/>
        </w:rPr>
        <w:t>November 13</w:t>
      </w:r>
      <w:r w:rsidRPr="00D56573">
        <w:rPr>
          <w:b/>
          <w:bCs/>
          <w:color w:val="000000"/>
          <w:sz w:val="24"/>
          <w:szCs w:val="24"/>
        </w:rPr>
        <w:t>, 2014</w:t>
      </w:r>
    </w:p>
    <w:p w:rsidR="00F47B10" w:rsidRPr="009E0933" w:rsidRDefault="00F47B10" w:rsidP="00B32062">
      <w:pPr>
        <w:jc w:val="center"/>
        <w:rPr>
          <w:color w:val="000000"/>
          <w:sz w:val="16"/>
          <w:szCs w:val="16"/>
        </w:rPr>
      </w:pPr>
    </w:p>
    <w:p w:rsidR="00F47B10" w:rsidRPr="00D56573" w:rsidRDefault="00F47B10" w:rsidP="00B32062">
      <w:pPr>
        <w:jc w:val="center"/>
        <w:rPr>
          <w:color w:val="000000"/>
          <w:sz w:val="24"/>
          <w:szCs w:val="24"/>
        </w:rPr>
      </w:pPr>
      <w:r w:rsidRPr="00D56573">
        <w:rPr>
          <w:color w:val="000000"/>
          <w:sz w:val="24"/>
          <w:szCs w:val="24"/>
        </w:rPr>
        <w:t>Harris Auditorium</w:t>
      </w:r>
    </w:p>
    <w:p w:rsidR="00F47B10" w:rsidRPr="00D56573" w:rsidRDefault="00F47B10" w:rsidP="00B32062">
      <w:pPr>
        <w:jc w:val="center"/>
        <w:rPr>
          <w:color w:val="000000"/>
          <w:sz w:val="24"/>
          <w:szCs w:val="24"/>
        </w:rPr>
      </w:pPr>
      <w:r w:rsidRPr="00D56573">
        <w:rPr>
          <w:color w:val="000000"/>
          <w:sz w:val="24"/>
          <w:szCs w:val="24"/>
        </w:rPr>
        <w:t>2:</w:t>
      </w:r>
      <w:r>
        <w:rPr>
          <w:color w:val="000000"/>
          <w:sz w:val="24"/>
          <w:szCs w:val="24"/>
        </w:rPr>
        <w:t>0</w:t>
      </w:r>
      <w:r w:rsidRPr="00D56573">
        <w:rPr>
          <w:color w:val="000000"/>
          <w:sz w:val="24"/>
          <w:szCs w:val="24"/>
        </w:rPr>
        <w:t>0 p.m.</w:t>
      </w:r>
    </w:p>
    <w:p w:rsidR="00F47B10" w:rsidRPr="009E0933" w:rsidRDefault="00F47B10" w:rsidP="00E33C06">
      <w:pPr>
        <w:jc w:val="both"/>
        <w:rPr>
          <w:color w:val="000000"/>
          <w:sz w:val="16"/>
          <w:szCs w:val="16"/>
        </w:rPr>
      </w:pPr>
    </w:p>
    <w:p w:rsidR="00F47B10" w:rsidRPr="00D56573" w:rsidRDefault="00F47B10" w:rsidP="00E33C06">
      <w:pPr>
        <w:ind w:left="4320" w:hanging="4320"/>
        <w:jc w:val="both"/>
        <w:rPr>
          <w:bCs/>
          <w:color w:val="000000"/>
          <w:sz w:val="24"/>
          <w:szCs w:val="24"/>
        </w:rPr>
      </w:pPr>
      <w:r w:rsidRPr="00D56573">
        <w:rPr>
          <w:b/>
          <w:bCs/>
          <w:color w:val="000000"/>
          <w:sz w:val="24"/>
          <w:szCs w:val="24"/>
          <w:u w:val="single"/>
        </w:rPr>
        <w:t>BOARD MEMBERS PRESENT</w:t>
      </w:r>
      <w:r w:rsidRPr="00D56573">
        <w:rPr>
          <w:b/>
          <w:bCs/>
          <w:color w:val="000000"/>
          <w:sz w:val="24"/>
          <w:szCs w:val="24"/>
        </w:rPr>
        <w:t>:</w:t>
      </w:r>
      <w:r w:rsidRPr="00D56573">
        <w:rPr>
          <w:b/>
          <w:bCs/>
          <w:color w:val="000000"/>
          <w:sz w:val="24"/>
          <w:szCs w:val="24"/>
        </w:rPr>
        <w:tab/>
      </w:r>
      <w:r w:rsidRPr="00D56573">
        <w:rPr>
          <w:bCs/>
          <w:color w:val="000000"/>
          <w:sz w:val="24"/>
          <w:szCs w:val="24"/>
        </w:rPr>
        <w:t xml:space="preserve">Robert Cole, </w:t>
      </w:r>
      <w:r>
        <w:rPr>
          <w:bCs/>
          <w:color w:val="000000"/>
          <w:sz w:val="24"/>
          <w:szCs w:val="24"/>
        </w:rPr>
        <w:t>Larry Green, Jakki Sidge, Dave Guigear, Lt. Deasy, Ted Henry, Chris Swanson</w:t>
      </w:r>
    </w:p>
    <w:p w:rsidR="00F47B10" w:rsidRPr="009E0933" w:rsidRDefault="00F47B10" w:rsidP="00E33C06">
      <w:pPr>
        <w:ind w:left="4320" w:hanging="4320"/>
        <w:jc w:val="both"/>
        <w:rPr>
          <w:color w:val="000000"/>
          <w:sz w:val="16"/>
          <w:szCs w:val="16"/>
        </w:rPr>
      </w:pPr>
    </w:p>
    <w:p w:rsidR="00F47B10" w:rsidRPr="00D56573" w:rsidRDefault="00F47B10" w:rsidP="00E33C06">
      <w:pPr>
        <w:ind w:left="4320" w:hanging="4320"/>
        <w:jc w:val="both"/>
        <w:rPr>
          <w:bCs/>
          <w:color w:val="000000"/>
          <w:sz w:val="24"/>
          <w:szCs w:val="24"/>
        </w:rPr>
      </w:pPr>
      <w:r w:rsidRPr="00D56573">
        <w:rPr>
          <w:b/>
          <w:bCs/>
          <w:color w:val="000000"/>
          <w:sz w:val="24"/>
          <w:szCs w:val="24"/>
          <w:u w:val="single"/>
        </w:rPr>
        <w:t>BOARD MEMBERS ABSENT:</w:t>
      </w:r>
      <w:r w:rsidRPr="00D56573">
        <w:rPr>
          <w:b/>
          <w:bCs/>
          <w:color w:val="000000"/>
          <w:sz w:val="24"/>
          <w:szCs w:val="24"/>
        </w:rPr>
        <w:tab/>
      </w:r>
      <w:r>
        <w:rPr>
          <w:bCs/>
          <w:color w:val="000000"/>
          <w:sz w:val="24"/>
          <w:szCs w:val="24"/>
        </w:rPr>
        <w:t xml:space="preserve">Omar Sims, Karyn Miller, Mark Emmendorfer, Michael Hart, Dennis Heidenfeldt, Robert Pickell,  </w:t>
      </w:r>
    </w:p>
    <w:p w:rsidR="00F47B10" w:rsidRPr="009E0933" w:rsidRDefault="00F47B10" w:rsidP="00E33C06">
      <w:pPr>
        <w:ind w:left="4320" w:hanging="4320"/>
        <w:jc w:val="both"/>
        <w:rPr>
          <w:color w:val="000000"/>
          <w:sz w:val="16"/>
          <w:szCs w:val="16"/>
        </w:rPr>
      </w:pPr>
    </w:p>
    <w:p w:rsidR="00F47B10" w:rsidRPr="00D56573" w:rsidRDefault="00F47B10" w:rsidP="00E33C06">
      <w:pPr>
        <w:ind w:left="4320" w:hanging="4320"/>
        <w:jc w:val="both"/>
        <w:rPr>
          <w:color w:val="000000"/>
          <w:sz w:val="24"/>
          <w:szCs w:val="24"/>
        </w:rPr>
      </w:pPr>
      <w:r w:rsidRPr="00D56573">
        <w:rPr>
          <w:b/>
          <w:color w:val="000000"/>
          <w:sz w:val="24"/>
          <w:szCs w:val="24"/>
          <w:u w:val="single"/>
        </w:rPr>
        <w:t>ALSO PRESENT:</w:t>
      </w:r>
      <w:r w:rsidRPr="00D56573">
        <w:rPr>
          <w:color w:val="000000"/>
          <w:sz w:val="24"/>
          <w:szCs w:val="24"/>
        </w:rPr>
        <w:tab/>
      </w:r>
      <w:r>
        <w:rPr>
          <w:color w:val="000000"/>
          <w:sz w:val="24"/>
          <w:szCs w:val="24"/>
        </w:rPr>
        <w:t xml:space="preserve">Lloyd Fayling, </w:t>
      </w:r>
      <w:r w:rsidRPr="00D56573">
        <w:rPr>
          <w:color w:val="000000"/>
          <w:sz w:val="24"/>
          <w:szCs w:val="24"/>
        </w:rPr>
        <w:t xml:space="preserve">Scott Shook, </w:t>
      </w:r>
      <w:r>
        <w:rPr>
          <w:color w:val="000000"/>
          <w:sz w:val="24"/>
          <w:szCs w:val="24"/>
        </w:rPr>
        <w:t xml:space="preserve">David Stamm, Elizabeth Murphy, Pan Coleman, Lyndon Lattie, </w:t>
      </w:r>
      <w:r w:rsidRPr="00D56573">
        <w:rPr>
          <w:color w:val="000000"/>
          <w:sz w:val="24"/>
          <w:szCs w:val="24"/>
        </w:rPr>
        <w:t>Robin Bush - Secretary</w:t>
      </w:r>
    </w:p>
    <w:p w:rsidR="00F47B10" w:rsidRPr="00D56573" w:rsidRDefault="00F47B10" w:rsidP="00E33C06">
      <w:pPr>
        <w:numPr>
          <w:ilvl w:val="0"/>
          <w:numId w:val="1"/>
        </w:numPr>
        <w:ind w:hanging="720"/>
        <w:jc w:val="both"/>
        <w:rPr>
          <w:b/>
          <w:bCs/>
          <w:color w:val="000000"/>
          <w:sz w:val="24"/>
          <w:szCs w:val="24"/>
        </w:rPr>
      </w:pPr>
      <w:r w:rsidRPr="00D56573">
        <w:rPr>
          <w:b/>
          <w:bCs/>
          <w:color w:val="000000"/>
          <w:sz w:val="24"/>
          <w:szCs w:val="24"/>
          <w:u w:val="single"/>
        </w:rPr>
        <w:t>CALL TO ORDER</w:t>
      </w:r>
      <w:r w:rsidRPr="00D56573">
        <w:rPr>
          <w:b/>
          <w:bCs/>
          <w:color w:val="000000"/>
          <w:sz w:val="24"/>
          <w:szCs w:val="24"/>
        </w:rPr>
        <w:t>:</w:t>
      </w:r>
    </w:p>
    <w:p w:rsidR="00F47B10" w:rsidRPr="00D56573" w:rsidRDefault="00F47B10" w:rsidP="00E33C06">
      <w:pPr>
        <w:jc w:val="both"/>
        <w:rPr>
          <w:b/>
          <w:bCs/>
          <w:color w:val="000000"/>
          <w:sz w:val="24"/>
          <w:szCs w:val="24"/>
          <w:u w:val="single"/>
        </w:rPr>
      </w:pPr>
    </w:p>
    <w:p w:rsidR="00F47B10" w:rsidRPr="00D56573" w:rsidRDefault="00F47B10" w:rsidP="00E33C06">
      <w:pPr>
        <w:pStyle w:val="BodyTextIndent"/>
        <w:jc w:val="both"/>
        <w:rPr>
          <w:color w:val="000000"/>
          <w:sz w:val="24"/>
          <w:szCs w:val="24"/>
        </w:rPr>
      </w:pPr>
      <w:r w:rsidRPr="00D56573">
        <w:rPr>
          <w:color w:val="000000"/>
          <w:sz w:val="24"/>
          <w:szCs w:val="24"/>
        </w:rPr>
        <w:t xml:space="preserve">The 9-1-1 Central Communications Executive Board was called to order by Chairman </w:t>
      </w:r>
      <w:r>
        <w:rPr>
          <w:color w:val="000000"/>
          <w:sz w:val="24"/>
          <w:szCs w:val="24"/>
        </w:rPr>
        <w:t>Robert Cole</w:t>
      </w:r>
      <w:r w:rsidRPr="00D56573">
        <w:rPr>
          <w:color w:val="000000"/>
          <w:sz w:val="24"/>
          <w:szCs w:val="24"/>
        </w:rPr>
        <w:t xml:space="preserve"> at 2:</w:t>
      </w:r>
      <w:r>
        <w:rPr>
          <w:color w:val="000000"/>
          <w:sz w:val="24"/>
          <w:szCs w:val="24"/>
        </w:rPr>
        <w:t>0</w:t>
      </w:r>
      <w:r w:rsidRPr="00D56573">
        <w:rPr>
          <w:color w:val="000000"/>
          <w:sz w:val="24"/>
          <w:szCs w:val="24"/>
        </w:rPr>
        <w:t>0 p.m. at the Harris Auditorium.</w:t>
      </w:r>
    </w:p>
    <w:p w:rsidR="00F47B10" w:rsidRPr="009E0933" w:rsidRDefault="00F47B10" w:rsidP="00F26764">
      <w:pPr>
        <w:pStyle w:val="BodyTextIndent"/>
        <w:ind w:left="0"/>
        <w:jc w:val="both"/>
        <w:rPr>
          <w:color w:val="000000"/>
          <w:sz w:val="16"/>
          <w:szCs w:val="16"/>
        </w:rPr>
      </w:pPr>
    </w:p>
    <w:p w:rsidR="00F47B10" w:rsidRPr="00D56573" w:rsidRDefault="00F47B10" w:rsidP="00E33C06">
      <w:pPr>
        <w:numPr>
          <w:ilvl w:val="0"/>
          <w:numId w:val="1"/>
        </w:numPr>
        <w:ind w:hanging="720"/>
        <w:jc w:val="both"/>
        <w:rPr>
          <w:b/>
          <w:bCs/>
          <w:color w:val="000000"/>
          <w:sz w:val="24"/>
          <w:szCs w:val="24"/>
        </w:rPr>
      </w:pPr>
      <w:r w:rsidRPr="00D56573">
        <w:rPr>
          <w:b/>
          <w:bCs/>
          <w:color w:val="000000"/>
          <w:sz w:val="24"/>
          <w:szCs w:val="24"/>
          <w:u w:val="single"/>
        </w:rPr>
        <w:t>APPROVAL OF MINUTES</w:t>
      </w:r>
      <w:r w:rsidRPr="00D56573">
        <w:rPr>
          <w:b/>
          <w:bCs/>
          <w:color w:val="000000"/>
          <w:sz w:val="24"/>
          <w:szCs w:val="24"/>
        </w:rPr>
        <w:t>:</w:t>
      </w:r>
    </w:p>
    <w:p w:rsidR="00F47B10" w:rsidRPr="00D56573" w:rsidRDefault="00F47B10" w:rsidP="00060258">
      <w:pPr>
        <w:jc w:val="both"/>
        <w:rPr>
          <w:b/>
          <w:bCs/>
          <w:color w:val="000000"/>
          <w:sz w:val="24"/>
          <w:szCs w:val="24"/>
          <w:u w:val="single"/>
        </w:rPr>
      </w:pPr>
    </w:p>
    <w:p w:rsidR="00F47B10" w:rsidRPr="00D56573" w:rsidRDefault="00F47B10" w:rsidP="00060258">
      <w:pPr>
        <w:ind w:left="1440" w:hanging="1440"/>
        <w:jc w:val="both"/>
        <w:rPr>
          <w:b/>
          <w:bCs/>
          <w:color w:val="000000"/>
          <w:sz w:val="24"/>
          <w:szCs w:val="24"/>
        </w:rPr>
      </w:pPr>
      <w:r w:rsidRPr="00D56573">
        <w:rPr>
          <w:b/>
          <w:bCs/>
          <w:color w:val="000000"/>
          <w:sz w:val="24"/>
          <w:szCs w:val="24"/>
        </w:rPr>
        <w:t>MOTION:</w:t>
      </w:r>
      <w:r w:rsidRPr="00D56573">
        <w:rPr>
          <w:b/>
          <w:bCs/>
          <w:color w:val="000000"/>
          <w:sz w:val="24"/>
          <w:szCs w:val="24"/>
        </w:rPr>
        <w:tab/>
        <w:t xml:space="preserve">MADE BY MR. </w:t>
      </w:r>
      <w:r>
        <w:rPr>
          <w:b/>
          <w:bCs/>
          <w:color w:val="000000"/>
          <w:sz w:val="24"/>
          <w:szCs w:val="24"/>
        </w:rPr>
        <w:t>HENRY</w:t>
      </w:r>
      <w:r w:rsidRPr="00D56573">
        <w:rPr>
          <w:b/>
          <w:bCs/>
          <w:color w:val="000000"/>
          <w:sz w:val="24"/>
          <w:szCs w:val="24"/>
        </w:rPr>
        <w:t xml:space="preserve">, SUPPORTED BY MR. </w:t>
      </w:r>
      <w:r>
        <w:rPr>
          <w:b/>
          <w:bCs/>
          <w:color w:val="000000"/>
          <w:sz w:val="24"/>
          <w:szCs w:val="24"/>
        </w:rPr>
        <w:t>GREEN</w:t>
      </w:r>
      <w:r w:rsidRPr="00D56573">
        <w:rPr>
          <w:b/>
          <w:bCs/>
          <w:color w:val="000000"/>
          <w:sz w:val="24"/>
          <w:szCs w:val="24"/>
        </w:rPr>
        <w:t xml:space="preserve"> THAT THE MINUTES OF THE </w:t>
      </w:r>
      <w:r>
        <w:rPr>
          <w:b/>
          <w:bCs/>
          <w:color w:val="000000"/>
          <w:sz w:val="24"/>
          <w:szCs w:val="24"/>
        </w:rPr>
        <w:t>OCTOBER 14</w:t>
      </w:r>
      <w:r w:rsidRPr="00D56573">
        <w:rPr>
          <w:b/>
          <w:bCs/>
          <w:color w:val="000000"/>
          <w:sz w:val="24"/>
          <w:szCs w:val="24"/>
        </w:rPr>
        <w:t xml:space="preserve">, 2014 </w:t>
      </w:r>
      <w:r>
        <w:rPr>
          <w:b/>
          <w:bCs/>
          <w:color w:val="000000"/>
          <w:sz w:val="24"/>
          <w:szCs w:val="24"/>
        </w:rPr>
        <w:t>EXECUTIVE BOARD</w:t>
      </w:r>
      <w:r w:rsidRPr="00D56573">
        <w:rPr>
          <w:b/>
          <w:bCs/>
          <w:color w:val="000000"/>
          <w:sz w:val="24"/>
          <w:szCs w:val="24"/>
        </w:rPr>
        <w:t xml:space="preserve"> MEETING BE APPROVED.</w:t>
      </w:r>
    </w:p>
    <w:p w:rsidR="00F47B10" w:rsidRPr="00D56573" w:rsidRDefault="00F47B10" w:rsidP="00060258">
      <w:pPr>
        <w:ind w:left="720" w:firstLine="720"/>
        <w:jc w:val="both"/>
        <w:rPr>
          <w:b/>
          <w:bCs/>
          <w:color w:val="000000"/>
          <w:sz w:val="24"/>
          <w:szCs w:val="24"/>
        </w:rPr>
      </w:pPr>
      <w:r w:rsidRPr="00D56573">
        <w:rPr>
          <w:b/>
          <w:bCs/>
          <w:color w:val="000000"/>
          <w:sz w:val="24"/>
          <w:szCs w:val="24"/>
          <w:u w:val="single"/>
        </w:rPr>
        <w:t>ALL AYES, MOTION CARRIED</w:t>
      </w:r>
      <w:r w:rsidRPr="00D56573">
        <w:rPr>
          <w:b/>
          <w:bCs/>
          <w:color w:val="000000"/>
          <w:sz w:val="24"/>
          <w:szCs w:val="24"/>
        </w:rPr>
        <w:t>.</w:t>
      </w:r>
    </w:p>
    <w:p w:rsidR="00F47B10" w:rsidRPr="009E0933" w:rsidRDefault="00F47B10" w:rsidP="00060258">
      <w:pPr>
        <w:jc w:val="both"/>
        <w:rPr>
          <w:b/>
          <w:bCs/>
          <w:color w:val="000000"/>
          <w:sz w:val="16"/>
          <w:szCs w:val="16"/>
          <w:u w:val="single"/>
        </w:rPr>
      </w:pPr>
    </w:p>
    <w:p w:rsidR="00F47B10" w:rsidRPr="00D56573" w:rsidRDefault="00F47B10" w:rsidP="00E33C06">
      <w:pPr>
        <w:numPr>
          <w:ilvl w:val="0"/>
          <w:numId w:val="1"/>
        </w:numPr>
        <w:ind w:hanging="720"/>
        <w:jc w:val="both"/>
        <w:rPr>
          <w:b/>
          <w:bCs/>
          <w:color w:val="000000"/>
          <w:sz w:val="24"/>
          <w:szCs w:val="24"/>
        </w:rPr>
      </w:pPr>
      <w:r w:rsidRPr="00D56573">
        <w:rPr>
          <w:b/>
          <w:bCs/>
          <w:color w:val="000000"/>
          <w:sz w:val="24"/>
          <w:szCs w:val="24"/>
          <w:u w:val="single"/>
        </w:rPr>
        <w:t>TREASURER’S REPORT</w:t>
      </w:r>
      <w:r w:rsidRPr="00D56573">
        <w:rPr>
          <w:b/>
          <w:bCs/>
          <w:color w:val="000000"/>
          <w:sz w:val="24"/>
          <w:szCs w:val="24"/>
        </w:rPr>
        <w:t>:</w:t>
      </w:r>
    </w:p>
    <w:p w:rsidR="00F47B10" w:rsidRPr="00D56573" w:rsidRDefault="00F47B10" w:rsidP="00E33C06">
      <w:pPr>
        <w:jc w:val="both"/>
        <w:rPr>
          <w:b/>
          <w:bCs/>
          <w:color w:val="000000"/>
          <w:sz w:val="24"/>
          <w:szCs w:val="24"/>
          <w:u w:val="single"/>
        </w:rPr>
      </w:pPr>
    </w:p>
    <w:p w:rsidR="00F47B10" w:rsidRPr="00D56573" w:rsidRDefault="00F47B10" w:rsidP="00E33C06">
      <w:pPr>
        <w:pStyle w:val="BodyText2"/>
        <w:ind w:left="1440" w:hanging="1440"/>
        <w:rPr>
          <w:color w:val="000000"/>
          <w:szCs w:val="24"/>
        </w:rPr>
      </w:pPr>
      <w:r w:rsidRPr="00D56573">
        <w:rPr>
          <w:color w:val="000000"/>
          <w:szCs w:val="24"/>
        </w:rPr>
        <w:t>MOTION:</w:t>
      </w:r>
      <w:r w:rsidRPr="00D56573">
        <w:rPr>
          <w:color w:val="000000"/>
          <w:szCs w:val="24"/>
        </w:rPr>
        <w:tab/>
        <w:t>MADE BY M</w:t>
      </w:r>
      <w:r>
        <w:rPr>
          <w:color w:val="000000"/>
          <w:szCs w:val="24"/>
        </w:rPr>
        <w:t>R</w:t>
      </w:r>
      <w:r w:rsidRPr="00D56573">
        <w:rPr>
          <w:color w:val="000000"/>
          <w:szCs w:val="24"/>
        </w:rPr>
        <w:t xml:space="preserve">. </w:t>
      </w:r>
      <w:r>
        <w:rPr>
          <w:color w:val="000000"/>
          <w:szCs w:val="24"/>
        </w:rPr>
        <w:t>COLE</w:t>
      </w:r>
      <w:r w:rsidRPr="00D56573">
        <w:rPr>
          <w:color w:val="000000"/>
          <w:szCs w:val="24"/>
        </w:rPr>
        <w:t xml:space="preserve">, SUPPORTED BY </w:t>
      </w:r>
      <w:r>
        <w:rPr>
          <w:color w:val="000000"/>
          <w:szCs w:val="24"/>
        </w:rPr>
        <w:t>MS. SIDGE</w:t>
      </w:r>
      <w:r w:rsidRPr="00D56573">
        <w:rPr>
          <w:color w:val="000000"/>
          <w:szCs w:val="24"/>
        </w:rPr>
        <w:t xml:space="preserve"> TO APPROVE THE 9-1-1 EXPENDITURE REPORTS FOR THE MONTH OF </w:t>
      </w:r>
      <w:r>
        <w:rPr>
          <w:color w:val="000000"/>
          <w:szCs w:val="24"/>
        </w:rPr>
        <w:t>OCTOBER</w:t>
      </w:r>
      <w:r w:rsidRPr="00D56573">
        <w:rPr>
          <w:color w:val="000000"/>
          <w:szCs w:val="24"/>
        </w:rPr>
        <w:t xml:space="preserve"> 2014.</w:t>
      </w:r>
    </w:p>
    <w:p w:rsidR="00F47B10" w:rsidRPr="00D56573" w:rsidRDefault="00F47B10" w:rsidP="00E33C06">
      <w:pPr>
        <w:ind w:left="720" w:firstLine="720"/>
        <w:jc w:val="both"/>
        <w:rPr>
          <w:b/>
          <w:bCs/>
          <w:color w:val="000000"/>
          <w:sz w:val="24"/>
          <w:szCs w:val="24"/>
        </w:rPr>
      </w:pPr>
      <w:r w:rsidRPr="00D56573">
        <w:rPr>
          <w:b/>
          <w:bCs/>
          <w:color w:val="000000"/>
          <w:sz w:val="24"/>
          <w:szCs w:val="24"/>
          <w:u w:val="single"/>
        </w:rPr>
        <w:t>ALL AYES, MOTION CARRIED</w:t>
      </w:r>
      <w:r w:rsidRPr="00D56573">
        <w:rPr>
          <w:b/>
          <w:bCs/>
          <w:color w:val="000000"/>
          <w:sz w:val="24"/>
          <w:szCs w:val="24"/>
        </w:rPr>
        <w:t>.</w:t>
      </w:r>
    </w:p>
    <w:p w:rsidR="00F47B10" w:rsidRPr="00D56573" w:rsidRDefault="00F47B10" w:rsidP="00414947">
      <w:pPr>
        <w:jc w:val="both"/>
        <w:rPr>
          <w:b/>
          <w:bCs/>
          <w:color w:val="000000"/>
          <w:sz w:val="24"/>
          <w:szCs w:val="24"/>
          <w:u w:val="single"/>
        </w:rPr>
      </w:pPr>
    </w:p>
    <w:p w:rsidR="00F47B10" w:rsidRPr="00D56573" w:rsidRDefault="00F47B10" w:rsidP="00E33C06">
      <w:pPr>
        <w:pStyle w:val="BodyText2"/>
        <w:numPr>
          <w:ilvl w:val="0"/>
          <w:numId w:val="1"/>
        </w:numPr>
        <w:ind w:hanging="720"/>
        <w:rPr>
          <w:color w:val="000000"/>
          <w:szCs w:val="24"/>
        </w:rPr>
      </w:pPr>
      <w:r w:rsidRPr="00D56573">
        <w:rPr>
          <w:color w:val="000000"/>
          <w:szCs w:val="24"/>
          <w:u w:val="single"/>
        </w:rPr>
        <w:t>PAYMENT OF BILLS</w:t>
      </w:r>
      <w:r w:rsidRPr="00D56573">
        <w:rPr>
          <w:color w:val="000000"/>
          <w:szCs w:val="24"/>
        </w:rPr>
        <w:t>:</w:t>
      </w:r>
    </w:p>
    <w:p w:rsidR="00F47B10" w:rsidRPr="00D56573" w:rsidRDefault="00F47B10" w:rsidP="00E33C06">
      <w:pPr>
        <w:pStyle w:val="BodyText2"/>
        <w:rPr>
          <w:color w:val="000000"/>
          <w:szCs w:val="24"/>
          <w:u w:val="single"/>
        </w:rPr>
      </w:pPr>
    </w:p>
    <w:p w:rsidR="00F47B10" w:rsidRPr="00D56573" w:rsidRDefault="00F47B10" w:rsidP="00E33C06">
      <w:pPr>
        <w:pStyle w:val="BodyText2"/>
        <w:ind w:left="1440" w:hanging="1440"/>
        <w:rPr>
          <w:color w:val="000000"/>
          <w:szCs w:val="24"/>
        </w:rPr>
      </w:pPr>
      <w:r w:rsidRPr="00D56573">
        <w:rPr>
          <w:color w:val="000000"/>
          <w:szCs w:val="24"/>
        </w:rPr>
        <w:t>MOTION:</w:t>
      </w:r>
      <w:r w:rsidRPr="00D56573">
        <w:rPr>
          <w:color w:val="000000"/>
          <w:szCs w:val="24"/>
        </w:rPr>
        <w:tab/>
        <w:t>MADE BY M</w:t>
      </w:r>
      <w:r>
        <w:rPr>
          <w:color w:val="000000"/>
          <w:szCs w:val="24"/>
        </w:rPr>
        <w:t>R</w:t>
      </w:r>
      <w:r w:rsidRPr="00D56573">
        <w:rPr>
          <w:color w:val="000000"/>
          <w:szCs w:val="24"/>
        </w:rPr>
        <w:t xml:space="preserve">. </w:t>
      </w:r>
      <w:r>
        <w:rPr>
          <w:color w:val="000000"/>
          <w:szCs w:val="24"/>
        </w:rPr>
        <w:t>COLE</w:t>
      </w:r>
      <w:r w:rsidRPr="00D56573">
        <w:rPr>
          <w:color w:val="000000"/>
          <w:szCs w:val="24"/>
        </w:rPr>
        <w:t>, SUPPORTED BY M</w:t>
      </w:r>
      <w:r>
        <w:rPr>
          <w:color w:val="000000"/>
          <w:szCs w:val="24"/>
        </w:rPr>
        <w:t>R</w:t>
      </w:r>
      <w:r w:rsidRPr="00D56573">
        <w:rPr>
          <w:color w:val="000000"/>
          <w:szCs w:val="24"/>
        </w:rPr>
        <w:t xml:space="preserve">. </w:t>
      </w:r>
      <w:r>
        <w:rPr>
          <w:color w:val="000000"/>
          <w:szCs w:val="24"/>
        </w:rPr>
        <w:t>HENRY</w:t>
      </w:r>
      <w:r w:rsidRPr="00D56573">
        <w:rPr>
          <w:color w:val="000000"/>
          <w:szCs w:val="24"/>
        </w:rPr>
        <w:t xml:space="preserve"> THAT THE PAYMENT OF BILLS (REPORT) FOR THE MONTH OF </w:t>
      </w:r>
      <w:r>
        <w:rPr>
          <w:color w:val="000000"/>
          <w:szCs w:val="24"/>
        </w:rPr>
        <w:t>OCTOBER</w:t>
      </w:r>
      <w:r w:rsidRPr="00D56573">
        <w:rPr>
          <w:color w:val="000000"/>
          <w:szCs w:val="24"/>
        </w:rPr>
        <w:t xml:space="preserve"> 2014 IN THE AMOUNT OF $</w:t>
      </w:r>
      <w:r>
        <w:rPr>
          <w:color w:val="000000"/>
          <w:szCs w:val="24"/>
        </w:rPr>
        <w:t>237,707.27</w:t>
      </w:r>
      <w:r w:rsidRPr="00D56573">
        <w:rPr>
          <w:color w:val="000000"/>
          <w:szCs w:val="24"/>
        </w:rPr>
        <w:t xml:space="preserve"> BE APPROVED.</w:t>
      </w:r>
    </w:p>
    <w:p w:rsidR="00F47B10" w:rsidRPr="00D56573" w:rsidRDefault="00F47B10" w:rsidP="005542ED">
      <w:pPr>
        <w:pStyle w:val="BodyText2"/>
        <w:ind w:left="720" w:firstLine="720"/>
        <w:rPr>
          <w:color w:val="000000"/>
          <w:szCs w:val="24"/>
          <w:u w:val="single"/>
        </w:rPr>
      </w:pPr>
      <w:r w:rsidRPr="00D56573">
        <w:rPr>
          <w:color w:val="000000"/>
          <w:szCs w:val="24"/>
          <w:u w:val="single"/>
        </w:rPr>
        <w:t>ALL AYES, MOTION CARRIED</w:t>
      </w:r>
      <w:r w:rsidRPr="00D56573">
        <w:rPr>
          <w:color w:val="000000"/>
          <w:szCs w:val="24"/>
        </w:rPr>
        <w:t>.</w:t>
      </w:r>
    </w:p>
    <w:p w:rsidR="00F47B10" w:rsidRPr="00D56573" w:rsidRDefault="00F47B10" w:rsidP="00885200">
      <w:pPr>
        <w:pStyle w:val="BodyText2"/>
        <w:rPr>
          <w:color w:val="000000"/>
          <w:szCs w:val="24"/>
          <w:u w:val="single"/>
        </w:rPr>
      </w:pPr>
    </w:p>
    <w:p w:rsidR="00F47B10" w:rsidRDefault="00F47B10" w:rsidP="00AA2F0F">
      <w:pPr>
        <w:pStyle w:val="BodyText2"/>
        <w:numPr>
          <w:ilvl w:val="0"/>
          <w:numId w:val="1"/>
        </w:numPr>
        <w:ind w:hanging="720"/>
        <w:rPr>
          <w:color w:val="000000"/>
          <w:szCs w:val="24"/>
        </w:rPr>
      </w:pPr>
      <w:r w:rsidRPr="00AA2F0F">
        <w:rPr>
          <w:color w:val="000000"/>
          <w:szCs w:val="24"/>
          <w:u w:val="single"/>
        </w:rPr>
        <w:t>OLD BUSINESS</w:t>
      </w:r>
      <w:r>
        <w:rPr>
          <w:color w:val="000000"/>
          <w:szCs w:val="24"/>
        </w:rPr>
        <w:t>:</w:t>
      </w:r>
    </w:p>
    <w:p w:rsidR="00F47B10" w:rsidRDefault="00F47B10" w:rsidP="00AA2F0F">
      <w:pPr>
        <w:pStyle w:val="BodyText2"/>
        <w:rPr>
          <w:color w:val="000000"/>
          <w:szCs w:val="24"/>
          <w:u w:val="single"/>
        </w:rPr>
      </w:pPr>
    </w:p>
    <w:p w:rsidR="00F47B10" w:rsidRDefault="00F47B10" w:rsidP="00337FF8">
      <w:pPr>
        <w:pStyle w:val="BodyText2"/>
        <w:numPr>
          <w:ilvl w:val="1"/>
          <w:numId w:val="1"/>
        </w:numPr>
        <w:tabs>
          <w:tab w:val="clear" w:pos="1800"/>
          <w:tab w:val="num" w:pos="1440"/>
        </w:tabs>
        <w:ind w:hanging="1080"/>
        <w:rPr>
          <w:color w:val="000000"/>
          <w:szCs w:val="24"/>
        </w:rPr>
      </w:pPr>
      <w:r>
        <w:rPr>
          <w:color w:val="000000"/>
          <w:szCs w:val="24"/>
        </w:rPr>
        <w:t xml:space="preserve">City of </w:t>
      </w:r>
      <w:smartTag w:uri="urn:schemas-microsoft-com:office:smarttags" w:element="City">
        <w:smartTag w:uri="urn:schemas-microsoft-com:office:smarttags" w:element="place">
          <w:r>
            <w:rPr>
              <w:color w:val="000000"/>
              <w:szCs w:val="24"/>
            </w:rPr>
            <w:t>Flint</w:t>
          </w:r>
        </w:smartTag>
      </w:smartTag>
    </w:p>
    <w:p w:rsidR="00F47B10" w:rsidRDefault="00F47B10" w:rsidP="0057313C">
      <w:pPr>
        <w:pStyle w:val="BodyText2"/>
        <w:ind w:left="1440"/>
        <w:rPr>
          <w:b w:val="0"/>
          <w:color w:val="000000"/>
          <w:szCs w:val="24"/>
        </w:rPr>
      </w:pPr>
      <w:r>
        <w:rPr>
          <w:b w:val="0"/>
          <w:color w:val="000000"/>
          <w:szCs w:val="24"/>
        </w:rPr>
        <w:t xml:space="preserve">At this time there have been approximately five City of </w:t>
      </w:r>
      <w:smartTag w:uri="urn:schemas-microsoft-com:office:smarttags" w:element="City">
        <w:smartTag w:uri="urn:schemas-microsoft-com:office:smarttags" w:element="place">
          <w:r>
            <w:rPr>
              <w:b w:val="0"/>
              <w:color w:val="000000"/>
              <w:szCs w:val="24"/>
            </w:rPr>
            <w:t>Flint</w:t>
          </w:r>
        </w:smartTag>
      </w:smartTag>
      <w:r>
        <w:rPr>
          <w:b w:val="0"/>
          <w:color w:val="000000"/>
          <w:szCs w:val="24"/>
        </w:rPr>
        <w:t xml:space="preserve"> dispatchers that have applied for employment with our Center.  The policies and procedures subcommittee has met to review and discuss the City of </w:t>
      </w:r>
      <w:smartTag w:uri="urn:schemas-microsoft-com:office:smarttags" w:element="City">
        <w:smartTag w:uri="urn:schemas-microsoft-com:office:smarttags" w:element="place">
          <w:r>
            <w:rPr>
              <w:b w:val="0"/>
              <w:color w:val="000000"/>
              <w:szCs w:val="24"/>
            </w:rPr>
            <w:t>Flint</w:t>
          </w:r>
        </w:smartTag>
      </w:smartTag>
      <w:r>
        <w:rPr>
          <w:b w:val="0"/>
          <w:color w:val="000000"/>
          <w:szCs w:val="24"/>
        </w:rPr>
        <w:t xml:space="preserve"> dispatch procedures.    </w:t>
      </w:r>
    </w:p>
    <w:p w:rsidR="00F47B10" w:rsidRDefault="00F47B10" w:rsidP="0057313C">
      <w:pPr>
        <w:pStyle w:val="BodyText2"/>
        <w:ind w:left="1440"/>
        <w:rPr>
          <w:b w:val="0"/>
          <w:color w:val="000000"/>
          <w:szCs w:val="24"/>
        </w:rPr>
      </w:pPr>
    </w:p>
    <w:p w:rsidR="00F47B10" w:rsidRDefault="00F47B10" w:rsidP="0057313C">
      <w:pPr>
        <w:pStyle w:val="BodyText2"/>
        <w:ind w:left="1440"/>
        <w:rPr>
          <w:b w:val="0"/>
          <w:color w:val="000000"/>
          <w:szCs w:val="24"/>
        </w:rPr>
      </w:pPr>
    </w:p>
    <w:p w:rsidR="00F47B10" w:rsidRDefault="00F47B10" w:rsidP="00AC7DE1">
      <w:pPr>
        <w:pStyle w:val="BodyText2"/>
        <w:ind w:left="1440"/>
        <w:rPr>
          <w:b w:val="0"/>
          <w:color w:val="000000"/>
          <w:szCs w:val="24"/>
        </w:rPr>
      </w:pPr>
      <w:r>
        <w:rPr>
          <w:b w:val="0"/>
          <w:color w:val="000000"/>
          <w:szCs w:val="24"/>
        </w:rPr>
        <w:t xml:space="preserve">The expansion project is coming along with several areas out to bid.  Those bids are expected to be back later next week.  We will be breaking ground at the end of the month.  </w:t>
      </w:r>
    </w:p>
    <w:p w:rsidR="00F47B10" w:rsidRDefault="00F47B10" w:rsidP="00AC7DE1">
      <w:pPr>
        <w:pStyle w:val="BodyText2"/>
        <w:ind w:left="1440"/>
        <w:rPr>
          <w:b w:val="0"/>
          <w:color w:val="000000"/>
          <w:szCs w:val="24"/>
        </w:rPr>
      </w:pPr>
    </w:p>
    <w:p w:rsidR="00F47B10" w:rsidRDefault="00F47B10" w:rsidP="0057313C">
      <w:pPr>
        <w:pStyle w:val="BodyText2"/>
        <w:ind w:left="1440"/>
        <w:rPr>
          <w:b w:val="0"/>
          <w:color w:val="000000"/>
          <w:szCs w:val="24"/>
        </w:rPr>
      </w:pPr>
      <w:r>
        <w:rPr>
          <w:b w:val="0"/>
          <w:color w:val="000000"/>
          <w:szCs w:val="24"/>
        </w:rPr>
        <w:t xml:space="preserve">Mr. Fayling stated Motorola has sent a quote to add on to our “plug &amp; play” radio system that was build for us a few years ago.  He stated he will be working on getting the price reduced.  We are also waiting on a quote to expand the phone system.  </w:t>
      </w:r>
    </w:p>
    <w:p w:rsidR="00F47B10" w:rsidRDefault="00F47B10" w:rsidP="0057313C">
      <w:pPr>
        <w:pStyle w:val="BodyText2"/>
        <w:ind w:left="1440"/>
        <w:rPr>
          <w:b w:val="0"/>
          <w:color w:val="000000"/>
          <w:szCs w:val="24"/>
        </w:rPr>
      </w:pPr>
    </w:p>
    <w:p w:rsidR="00F47B10" w:rsidRDefault="00F47B10" w:rsidP="0057313C">
      <w:pPr>
        <w:pStyle w:val="BodyText2"/>
        <w:ind w:left="1440"/>
        <w:rPr>
          <w:color w:val="000000"/>
          <w:szCs w:val="24"/>
        </w:rPr>
      </w:pPr>
      <w:r w:rsidRPr="00966659">
        <w:rPr>
          <w:color w:val="000000"/>
          <w:szCs w:val="24"/>
        </w:rPr>
        <w:t>Tower</w:t>
      </w:r>
    </w:p>
    <w:p w:rsidR="00F47B10" w:rsidRPr="00A06384" w:rsidRDefault="00F47B10" w:rsidP="00966659">
      <w:pPr>
        <w:pStyle w:val="BodyText2"/>
        <w:ind w:left="1440"/>
        <w:rPr>
          <w:color w:val="000000"/>
          <w:szCs w:val="24"/>
        </w:rPr>
      </w:pPr>
      <w:r>
        <w:rPr>
          <w:b w:val="0"/>
          <w:color w:val="000000"/>
          <w:szCs w:val="24"/>
        </w:rPr>
        <w:t xml:space="preserve">Mr. Lattie informed the Board that there will be a 20 year lease agreement with the City of </w:t>
      </w:r>
      <w:smartTag w:uri="urn:schemas-microsoft-com:office:smarttags" w:element="PlaceType">
        <w:smartTag w:uri="urn:schemas-microsoft-com:office:smarttags" w:element="City">
          <w:smartTag w:uri="urn:schemas-microsoft-com:office:smarttags" w:element="place">
            <w:r>
              <w:rPr>
                <w:b w:val="0"/>
                <w:color w:val="000000"/>
                <w:szCs w:val="24"/>
              </w:rPr>
              <w:t>Flint</w:t>
            </w:r>
          </w:smartTag>
        </w:smartTag>
      </w:smartTag>
      <w:r>
        <w:rPr>
          <w:b w:val="0"/>
          <w:color w:val="000000"/>
          <w:szCs w:val="24"/>
        </w:rPr>
        <w:t xml:space="preserve"> for the tower that was signed over with one outstanding issue.  The issue being if the Consortium is to approved third party space on the tower (which is not typically approved) the City wishes to receive 50% of that revenue.  Several members felt without supporting what it takes to keep the tower up and running including maintenance the request would not be supported. </w:t>
      </w:r>
    </w:p>
    <w:p w:rsidR="00F47B10" w:rsidRDefault="00F47B10" w:rsidP="005A22CC">
      <w:pPr>
        <w:pStyle w:val="BodyText2"/>
        <w:rPr>
          <w:b w:val="0"/>
          <w:color w:val="000000"/>
          <w:szCs w:val="24"/>
        </w:rPr>
      </w:pPr>
    </w:p>
    <w:p w:rsidR="00F47B10" w:rsidRDefault="00F47B10" w:rsidP="00AC7DE1">
      <w:pPr>
        <w:pStyle w:val="BodyText2"/>
        <w:rPr>
          <w:color w:val="000000"/>
          <w:szCs w:val="24"/>
        </w:rPr>
      </w:pPr>
      <w:r>
        <w:rPr>
          <w:b w:val="0"/>
          <w:color w:val="000000"/>
          <w:szCs w:val="24"/>
        </w:rPr>
        <w:tab/>
      </w:r>
      <w:r>
        <w:rPr>
          <w:color w:val="000000"/>
          <w:szCs w:val="24"/>
        </w:rPr>
        <w:t>B.</w:t>
      </w:r>
      <w:r>
        <w:rPr>
          <w:color w:val="000000"/>
          <w:szCs w:val="24"/>
        </w:rPr>
        <w:tab/>
        <w:t>MDC/Data Project</w:t>
      </w:r>
    </w:p>
    <w:p w:rsidR="00F47B10" w:rsidRDefault="00F47B10" w:rsidP="0069719B">
      <w:pPr>
        <w:pStyle w:val="BodyText2"/>
        <w:ind w:left="1440"/>
        <w:rPr>
          <w:b w:val="0"/>
          <w:color w:val="000000"/>
          <w:szCs w:val="24"/>
        </w:rPr>
      </w:pPr>
      <w:r>
        <w:rPr>
          <w:b w:val="0"/>
          <w:color w:val="000000"/>
          <w:szCs w:val="24"/>
        </w:rPr>
        <w:t xml:space="preserve">The first week of December laptop demo testing will be available for police chiefs, fire chiefs and other officials at the Center.  </w:t>
      </w:r>
    </w:p>
    <w:p w:rsidR="00F47B10" w:rsidRDefault="00F47B10" w:rsidP="0069719B">
      <w:pPr>
        <w:pStyle w:val="BodyText2"/>
        <w:ind w:left="1440"/>
        <w:rPr>
          <w:b w:val="0"/>
          <w:color w:val="000000"/>
          <w:szCs w:val="24"/>
        </w:rPr>
      </w:pPr>
    </w:p>
    <w:p w:rsidR="00F47B10" w:rsidRDefault="00F47B10" w:rsidP="0069719B">
      <w:pPr>
        <w:pStyle w:val="BodyText2"/>
        <w:ind w:left="1440"/>
        <w:rPr>
          <w:b w:val="0"/>
          <w:color w:val="000000"/>
          <w:szCs w:val="24"/>
        </w:rPr>
      </w:pPr>
      <w:r>
        <w:rPr>
          <w:b w:val="0"/>
          <w:color w:val="000000"/>
          <w:szCs w:val="24"/>
        </w:rPr>
        <w:t xml:space="preserve">Mr. Shook went over the coverage maps (that were provided to the board) explaining in detail where coverage was at the time of testing.  During the testing AT&amp;T and Verizon (air cards) were tested for 3G and 4G coverage strength capabilities.  Based upon the test results Mr. Shook made a recommendation to the board stating that the clear choice would be Verizon.    </w:t>
      </w:r>
    </w:p>
    <w:p w:rsidR="00F47B10" w:rsidRDefault="00F47B10" w:rsidP="0069719B">
      <w:pPr>
        <w:pStyle w:val="BodyText2"/>
        <w:rPr>
          <w:b w:val="0"/>
          <w:color w:val="000000"/>
          <w:szCs w:val="24"/>
        </w:rPr>
      </w:pPr>
    </w:p>
    <w:p w:rsidR="00F47B10" w:rsidRDefault="00F47B10" w:rsidP="00B5606C">
      <w:pPr>
        <w:pStyle w:val="BodyText2"/>
        <w:ind w:left="1440" w:hanging="1440"/>
        <w:rPr>
          <w:color w:val="000000"/>
          <w:szCs w:val="24"/>
        </w:rPr>
      </w:pPr>
      <w:r>
        <w:rPr>
          <w:color w:val="000000"/>
          <w:szCs w:val="24"/>
        </w:rPr>
        <w:t>MOTION:</w:t>
      </w:r>
      <w:r>
        <w:rPr>
          <w:color w:val="000000"/>
          <w:szCs w:val="24"/>
        </w:rPr>
        <w:tab/>
        <w:t>MADE BY MR. GREEN, SUPPORTED BY MR. HENRY TO ACCEPT THE RECOMMENDATION TO USE AIRCARDS PROVIDED BY VERIZON AND TO EXCLUDE THE AIRCARDS PROVIDED BY AT&amp;T BASED ON TESTING AND COVERAGE CAPABILITIES.</w:t>
      </w:r>
    </w:p>
    <w:p w:rsidR="00F47B10" w:rsidRPr="0069719B" w:rsidRDefault="00F47B10" w:rsidP="00B5606C">
      <w:pPr>
        <w:pStyle w:val="BodyText2"/>
        <w:ind w:left="1440" w:hanging="1440"/>
        <w:rPr>
          <w:color w:val="000000"/>
          <w:szCs w:val="24"/>
        </w:rPr>
      </w:pPr>
      <w:r>
        <w:rPr>
          <w:color w:val="000000"/>
          <w:szCs w:val="24"/>
        </w:rPr>
        <w:tab/>
      </w:r>
      <w:r w:rsidRPr="00B5606C">
        <w:rPr>
          <w:color w:val="000000"/>
          <w:szCs w:val="24"/>
          <w:u w:val="single"/>
        </w:rPr>
        <w:t>ALL AYES, MOTION CARRIED</w:t>
      </w:r>
      <w:r>
        <w:rPr>
          <w:color w:val="000000"/>
          <w:szCs w:val="24"/>
        </w:rPr>
        <w:t>.</w:t>
      </w:r>
      <w:r>
        <w:rPr>
          <w:color w:val="000000"/>
          <w:szCs w:val="24"/>
        </w:rPr>
        <w:tab/>
      </w:r>
      <w:r>
        <w:rPr>
          <w:color w:val="000000"/>
          <w:szCs w:val="24"/>
        </w:rPr>
        <w:tab/>
      </w:r>
    </w:p>
    <w:p w:rsidR="00F47B10" w:rsidRPr="00D56573" w:rsidRDefault="00F47B10" w:rsidP="00E33C06">
      <w:pPr>
        <w:pStyle w:val="BodyText2"/>
        <w:ind w:left="720" w:firstLine="720"/>
        <w:rPr>
          <w:color w:val="000000"/>
          <w:szCs w:val="24"/>
        </w:rPr>
      </w:pPr>
    </w:p>
    <w:p w:rsidR="00F47B10" w:rsidRPr="00D56573" w:rsidRDefault="00F47B10" w:rsidP="00C81DAC">
      <w:pPr>
        <w:numPr>
          <w:ilvl w:val="0"/>
          <w:numId w:val="18"/>
        </w:numPr>
        <w:ind w:hanging="720"/>
        <w:jc w:val="both"/>
        <w:rPr>
          <w:b/>
          <w:bCs/>
          <w:color w:val="000000"/>
          <w:sz w:val="24"/>
          <w:szCs w:val="24"/>
          <w:u w:val="single"/>
        </w:rPr>
      </w:pPr>
      <w:r>
        <w:rPr>
          <w:b/>
          <w:bCs/>
          <w:color w:val="000000"/>
          <w:sz w:val="24"/>
          <w:szCs w:val="24"/>
          <w:u w:val="single"/>
        </w:rPr>
        <w:t>NEW</w:t>
      </w:r>
      <w:r w:rsidRPr="00D56573">
        <w:rPr>
          <w:b/>
          <w:bCs/>
          <w:color w:val="000000"/>
          <w:sz w:val="24"/>
          <w:szCs w:val="24"/>
          <w:u w:val="single"/>
        </w:rPr>
        <w:t xml:space="preserve"> BUSINESS</w:t>
      </w:r>
    </w:p>
    <w:p w:rsidR="00F47B10" w:rsidRPr="00D56573" w:rsidRDefault="00F47B10" w:rsidP="000D7B4B">
      <w:pPr>
        <w:ind w:left="720"/>
        <w:jc w:val="both"/>
        <w:rPr>
          <w:b/>
          <w:bCs/>
          <w:color w:val="000000"/>
          <w:sz w:val="24"/>
          <w:szCs w:val="24"/>
        </w:rPr>
      </w:pPr>
    </w:p>
    <w:p w:rsidR="00F47B10" w:rsidRDefault="00F47B10" w:rsidP="00B5606C">
      <w:pPr>
        <w:numPr>
          <w:ilvl w:val="2"/>
          <w:numId w:val="18"/>
        </w:numPr>
        <w:tabs>
          <w:tab w:val="clear" w:pos="2340"/>
          <w:tab w:val="num" w:pos="1440"/>
        </w:tabs>
        <w:ind w:hanging="1620"/>
        <w:jc w:val="both"/>
        <w:rPr>
          <w:b/>
          <w:bCs/>
          <w:color w:val="000000"/>
          <w:sz w:val="24"/>
          <w:szCs w:val="24"/>
        </w:rPr>
      </w:pPr>
      <w:r>
        <w:rPr>
          <w:b/>
          <w:bCs/>
          <w:color w:val="000000"/>
          <w:sz w:val="24"/>
          <w:szCs w:val="24"/>
        </w:rPr>
        <w:t>Audit</w:t>
      </w:r>
    </w:p>
    <w:p w:rsidR="00F47B10" w:rsidRDefault="00F47B10" w:rsidP="00B5606C">
      <w:pPr>
        <w:ind w:left="1440"/>
        <w:jc w:val="both"/>
        <w:rPr>
          <w:b/>
          <w:bCs/>
          <w:color w:val="000000"/>
          <w:sz w:val="24"/>
          <w:szCs w:val="24"/>
        </w:rPr>
      </w:pPr>
      <w:r>
        <w:rPr>
          <w:bCs/>
          <w:color w:val="000000"/>
          <w:sz w:val="24"/>
          <w:szCs w:val="24"/>
        </w:rPr>
        <w:t>The yearly audit will be presented at the December General Membership Meeting.</w:t>
      </w:r>
    </w:p>
    <w:p w:rsidR="00F47B10" w:rsidRDefault="00F47B10" w:rsidP="00415292">
      <w:pPr>
        <w:ind w:left="2880" w:hanging="2160"/>
        <w:jc w:val="both"/>
        <w:rPr>
          <w:b/>
          <w:bCs/>
          <w:color w:val="000000"/>
          <w:sz w:val="24"/>
          <w:szCs w:val="24"/>
        </w:rPr>
      </w:pPr>
    </w:p>
    <w:p w:rsidR="00F47B10" w:rsidRPr="00D56573" w:rsidRDefault="00F47B10" w:rsidP="00821CBC">
      <w:pPr>
        <w:pStyle w:val="BodyText"/>
        <w:numPr>
          <w:ilvl w:val="0"/>
          <w:numId w:val="18"/>
        </w:numPr>
        <w:ind w:hanging="720"/>
        <w:jc w:val="both"/>
        <w:rPr>
          <w:bCs w:val="0"/>
          <w:color w:val="000000"/>
          <w:sz w:val="24"/>
          <w:szCs w:val="24"/>
          <w:u w:val="single"/>
        </w:rPr>
      </w:pPr>
      <w:r>
        <w:rPr>
          <w:bCs w:val="0"/>
          <w:color w:val="000000"/>
          <w:sz w:val="24"/>
          <w:szCs w:val="24"/>
          <w:u w:val="single"/>
        </w:rPr>
        <w:t>OTHER</w:t>
      </w:r>
      <w:r w:rsidRPr="00D56573">
        <w:rPr>
          <w:bCs w:val="0"/>
          <w:color w:val="000000"/>
          <w:sz w:val="24"/>
          <w:szCs w:val="24"/>
          <w:u w:val="single"/>
        </w:rPr>
        <w:t xml:space="preserve"> BUSINESS</w:t>
      </w:r>
      <w:r w:rsidRPr="00D56573">
        <w:rPr>
          <w:bCs w:val="0"/>
          <w:color w:val="000000"/>
          <w:sz w:val="24"/>
          <w:szCs w:val="24"/>
        </w:rPr>
        <w:t>:</w:t>
      </w:r>
    </w:p>
    <w:p w:rsidR="00F47B10" w:rsidRPr="00D56573" w:rsidRDefault="00F47B10" w:rsidP="00AE4553">
      <w:pPr>
        <w:pStyle w:val="BodyText"/>
        <w:jc w:val="both"/>
        <w:rPr>
          <w:bCs w:val="0"/>
          <w:color w:val="000000"/>
          <w:sz w:val="24"/>
          <w:szCs w:val="24"/>
          <w:u w:val="single"/>
        </w:rPr>
      </w:pPr>
    </w:p>
    <w:p w:rsidR="00F47B10" w:rsidRDefault="00F47B10" w:rsidP="00415292">
      <w:pPr>
        <w:pStyle w:val="BodyText"/>
        <w:numPr>
          <w:ilvl w:val="2"/>
          <w:numId w:val="18"/>
        </w:numPr>
        <w:tabs>
          <w:tab w:val="clear" w:pos="2340"/>
          <w:tab w:val="num" w:pos="1440"/>
        </w:tabs>
        <w:ind w:hanging="1620"/>
        <w:jc w:val="both"/>
        <w:rPr>
          <w:bCs w:val="0"/>
          <w:color w:val="000000"/>
          <w:sz w:val="24"/>
          <w:szCs w:val="24"/>
        </w:rPr>
      </w:pPr>
      <w:r>
        <w:rPr>
          <w:bCs w:val="0"/>
          <w:color w:val="000000"/>
          <w:sz w:val="24"/>
          <w:szCs w:val="24"/>
        </w:rPr>
        <w:t>Advisory Board Report</w:t>
      </w:r>
    </w:p>
    <w:p w:rsidR="00F47B10" w:rsidRDefault="00F47B10" w:rsidP="009D664A">
      <w:pPr>
        <w:pStyle w:val="ListParagraph"/>
        <w:ind w:left="1440"/>
        <w:rPr>
          <w:sz w:val="24"/>
          <w:szCs w:val="24"/>
        </w:rPr>
      </w:pPr>
      <w:r>
        <w:rPr>
          <w:sz w:val="24"/>
          <w:szCs w:val="24"/>
        </w:rPr>
        <w:t xml:space="preserve">At the October Advisory Board Meeting Mr. Brent Cole made a recommendation to disregard any additional testing by field officers related to the MDC project stating there would be no benefit and to move forward and choose one. Skip Davis seconded this.  All were in favor.  Mr. Guigear has suggested inviting the Advisory Board to the next General Membership meeting for more discussion.  </w:t>
      </w:r>
    </w:p>
    <w:p w:rsidR="00F47B10" w:rsidRDefault="00F47B10" w:rsidP="009D664A">
      <w:pPr>
        <w:pStyle w:val="ListParagraph"/>
        <w:ind w:left="1440"/>
        <w:rPr>
          <w:sz w:val="24"/>
          <w:szCs w:val="24"/>
        </w:rPr>
      </w:pPr>
    </w:p>
    <w:p w:rsidR="00F47B10" w:rsidRDefault="00F47B10" w:rsidP="009D664A">
      <w:pPr>
        <w:pStyle w:val="ListParagraph"/>
        <w:ind w:left="1440"/>
        <w:rPr>
          <w:sz w:val="24"/>
          <w:szCs w:val="24"/>
        </w:rPr>
      </w:pPr>
    </w:p>
    <w:p w:rsidR="00F47B10" w:rsidRDefault="00F47B10" w:rsidP="00E144E1">
      <w:pPr>
        <w:pStyle w:val="ListParagraph"/>
        <w:rPr>
          <w:sz w:val="24"/>
          <w:szCs w:val="24"/>
        </w:rPr>
      </w:pPr>
    </w:p>
    <w:p w:rsidR="00F47B10" w:rsidRPr="00E144E1" w:rsidRDefault="00F47B10" w:rsidP="00E144E1">
      <w:pPr>
        <w:pStyle w:val="ListParagraph"/>
        <w:rPr>
          <w:b/>
          <w:bCs/>
          <w:color w:val="000000"/>
          <w:sz w:val="24"/>
          <w:szCs w:val="24"/>
        </w:rPr>
      </w:pPr>
      <w:r w:rsidRPr="00E144E1">
        <w:rPr>
          <w:b/>
          <w:sz w:val="24"/>
          <w:szCs w:val="24"/>
        </w:rPr>
        <w:t>B.</w:t>
      </w:r>
      <w:r w:rsidRPr="00E144E1">
        <w:rPr>
          <w:b/>
          <w:sz w:val="24"/>
          <w:szCs w:val="24"/>
        </w:rPr>
        <w:tab/>
      </w:r>
      <w:smartTag w:uri="urn:schemas-microsoft-com:office:smarttags" w:element="PlaceType">
        <w:r w:rsidRPr="00E144E1">
          <w:rPr>
            <w:b/>
            <w:sz w:val="24"/>
            <w:szCs w:val="24"/>
          </w:rPr>
          <w:t>EMS</w:t>
        </w:r>
      </w:smartTag>
      <w:r w:rsidRPr="00E144E1">
        <w:rPr>
          <w:b/>
          <w:sz w:val="24"/>
          <w:szCs w:val="24"/>
        </w:rPr>
        <w:t xml:space="preserve"> Dispatch</w:t>
      </w:r>
    </w:p>
    <w:p w:rsidR="00F47B10" w:rsidRDefault="00F47B10" w:rsidP="004206BE">
      <w:pPr>
        <w:pStyle w:val="BodyText"/>
        <w:numPr>
          <w:ilvl w:val="1"/>
          <w:numId w:val="20"/>
        </w:numPr>
        <w:tabs>
          <w:tab w:val="left" w:pos="1530"/>
          <w:tab w:val="left" w:pos="1980"/>
        </w:tabs>
        <w:ind w:hanging="1440"/>
        <w:jc w:val="both"/>
        <w:rPr>
          <w:bCs w:val="0"/>
          <w:color w:val="000000"/>
          <w:sz w:val="24"/>
          <w:szCs w:val="24"/>
        </w:rPr>
      </w:pPr>
      <w:r w:rsidRPr="00E144E1">
        <w:rPr>
          <w:bCs w:val="0"/>
          <w:color w:val="000000"/>
          <w:sz w:val="24"/>
          <w:szCs w:val="24"/>
        </w:rPr>
        <w:t>CAD to CAD Progress</w:t>
      </w:r>
    </w:p>
    <w:p w:rsidR="00F47B10" w:rsidRPr="00802056" w:rsidRDefault="00F47B10" w:rsidP="00802056">
      <w:pPr>
        <w:pStyle w:val="BodyText"/>
        <w:tabs>
          <w:tab w:val="left" w:pos="1530"/>
          <w:tab w:val="left" w:pos="1980"/>
        </w:tabs>
        <w:ind w:left="1980"/>
        <w:jc w:val="both"/>
        <w:rPr>
          <w:b w:val="0"/>
          <w:color w:val="000000"/>
          <w:sz w:val="24"/>
          <w:szCs w:val="24"/>
        </w:rPr>
      </w:pPr>
      <w:r w:rsidRPr="00802056">
        <w:rPr>
          <w:b w:val="0"/>
          <w:color w:val="000000"/>
          <w:sz w:val="24"/>
          <w:szCs w:val="24"/>
        </w:rPr>
        <w:t>Mr. Shook stated he m</w:t>
      </w:r>
      <w:r w:rsidRPr="00802056">
        <w:rPr>
          <w:b w:val="0"/>
          <w:sz w:val="24"/>
          <w:szCs w:val="24"/>
        </w:rPr>
        <w:t xml:space="preserve">et with the City of </w:t>
      </w:r>
      <w:smartTag w:uri="urn:schemas-microsoft-com:office:smarttags" w:element="PlaceType">
        <w:r w:rsidRPr="00802056">
          <w:rPr>
            <w:b w:val="0"/>
            <w:sz w:val="24"/>
            <w:szCs w:val="24"/>
          </w:rPr>
          <w:t>Flint</w:t>
        </w:r>
      </w:smartTag>
      <w:r w:rsidRPr="00802056">
        <w:rPr>
          <w:b w:val="0"/>
          <w:sz w:val="24"/>
          <w:szCs w:val="24"/>
        </w:rPr>
        <w:t xml:space="preserve"> last month to discuss the CAD-to-CAD interface. </w:t>
      </w:r>
      <w:smartTag w:uri="urn:schemas-microsoft-com:office:smarttags" w:element="PlaceType">
        <w:r w:rsidRPr="00802056">
          <w:rPr>
            <w:b w:val="0"/>
            <w:sz w:val="24"/>
            <w:szCs w:val="24"/>
          </w:rPr>
          <w:t>New World</w:t>
        </w:r>
      </w:smartTag>
      <w:r w:rsidRPr="00802056">
        <w:rPr>
          <w:b w:val="0"/>
          <w:sz w:val="24"/>
          <w:szCs w:val="24"/>
        </w:rPr>
        <w:t xml:space="preserve"> is installing the final software update this month, which will allow their CAD to finally work with the CAD-to-CAD interface. During the meeting the City discussed the possibility of discontinuing the use New World CAD, but retaining New World RMS for police records or moving everything to SARMS. A final decision has not been made at this point.</w:t>
      </w:r>
    </w:p>
    <w:p w:rsidR="00F47B10" w:rsidRDefault="00F47B10" w:rsidP="00B81C46">
      <w:pPr>
        <w:jc w:val="both"/>
        <w:rPr>
          <w:bCs/>
          <w:color w:val="000000"/>
          <w:sz w:val="24"/>
          <w:szCs w:val="24"/>
        </w:rPr>
      </w:pPr>
    </w:p>
    <w:p w:rsidR="00F47B10" w:rsidRPr="00D56573" w:rsidRDefault="00F47B10" w:rsidP="00B81C46">
      <w:pPr>
        <w:pStyle w:val="BodyText"/>
        <w:numPr>
          <w:ilvl w:val="0"/>
          <w:numId w:val="18"/>
        </w:numPr>
        <w:ind w:hanging="720"/>
        <w:jc w:val="both"/>
        <w:rPr>
          <w:bCs w:val="0"/>
          <w:color w:val="000000"/>
          <w:sz w:val="24"/>
          <w:szCs w:val="24"/>
          <w:u w:val="single"/>
        </w:rPr>
      </w:pPr>
      <w:r w:rsidRPr="003D00B8">
        <w:rPr>
          <w:bCs w:val="0"/>
          <w:color w:val="000000"/>
          <w:sz w:val="24"/>
          <w:szCs w:val="24"/>
          <w:u w:val="single"/>
        </w:rPr>
        <w:t>PUBLIC COMMENT</w:t>
      </w:r>
      <w:r w:rsidRPr="00D56573">
        <w:rPr>
          <w:bCs w:val="0"/>
          <w:color w:val="000000"/>
          <w:sz w:val="24"/>
          <w:szCs w:val="24"/>
        </w:rPr>
        <w:t>:</w:t>
      </w:r>
      <w:r>
        <w:rPr>
          <w:b w:val="0"/>
          <w:bCs w:val="0"/>
          <w:color w:val="000000"/>
          <w:sz w:val="24"/>
          <w:szCs w:val="24"/>
        </w:rPr>
        <w:t xml:space="preserve">  </w:t>
      </w:r>
    </w:p>
    <w:p w:rsidR="00F47B10" w:rsidRPr="00D56573" w:rsidRDefault="00F47B10" w:rsidP="00EC4F11">
      <w:pPr>
        <w:pStyle w:val="BodyText"/>
        <w:jc w:val="both"/>
        <w:rPr>
          <w:bCs w:val="0"/>
          <w:color w:val="000000"/>
          <w:sz w:val="24"/>
          <w:szCs w:val="24"/>
        </w:rPr>
      </w:pPr>
    </w:p>
    <w:p w:rsidR="00F47B10" w:rsidRPr="00D56573" w:rsidRDefault="00F47B10" w:rsidP="009E5016">
      <w:pPr>
        <w:pStyle w:val="BodyText"/>
        <w:numPr>
          <w:ilvl w:val="0"/>
          <w:numId w:val="18"/>
        </w:numPr>
        <w:ind w:hanging="720"/>
        <w:jc w:val="both"/>
        <w:rPr>
          <w:bCs w:val="0"/>
          <w:color w:val="000000"/>
          <w:sz w:val="24"/>
          <w:szCs w:val="24"/>
        </w:rPr>
      </w:pPr>
      <w:r w:rsidRPr="003D00B8">
        <w:rPr>
          <w:bCs w:val="0"/>
          <w:color w:val="000000"/>
          <w:sz w:val="24"/>
          <w:szCs w:val="24"/>
          <w:u w:val="single"/>
        </w:rPr>
        <w:t>ADJOURNMENT</w:t>
      </w:r>
      <w:r w:rsidRPr="00D56573">
        <w:rPr>
          <w:bCs w:val="0"/>
          <w:color w:val="000000"/>
          <w:sz w:val="24"/>
          <w:szCs w:val="24"/>
        </w:rPr>
        <w:t>:</w:t>
      </w:r>
    </w:p>
    <w:p w:rsidR="00F47B10" w:rsidRPr="00D56573" w:rsidRDefault="00F47B10" w:rsidP="004B6A2A">
      <w:pPr>
        <w:pStyle w:val="BodyText"/>
        <w:ind w:left="360"/>
        <w:jc w:val="both"/>
        <w:rPr>
          <w:bCs w:val="0"/>
          <w:color w:val="000000"/>
          <w:sz w:val="24"/>
          <w:szCs w:val="24"/>
          <w:u w:val="single"/>
        </w:rPr>
      </w:pPr>
    </w:p>
    <w:p w:rsidR="00F47B10" w:rsidRPr="00D56573" w:rsidRDefault="00F47B10" w:rsidP="00E33C06">
      <w:pPr>
        <w:pStyle w:val="BodyText"/>
        <w:jc w:val="both"/>
        <w:rPr>
          <w:b w:val="0"/>
          <w:bCs w:val="0"/>
          <w:color w:val="000000"/>
          <w:sz w:val="24"/>
          <w:szCs w:val="24"/>
        </w:rPr>
      </w:pPr>
      <w:r w:rsidRPr="00D56573">
        <w:rPr>
          <w:b w:val="0"/>
          <w:bCs w:val="0"/>
          <w:color w:val="000000"/>
          <w:sz w:val="24"/>
          <w:szCs w:val="24"/>
        </w:rPr>
        <w:t xml:space="preserve">There being no further business to discuss the meeting was adjourned at </w:t>
      </w:r>
      <w:r>
        <w:rPr>
          <w:b w:val="0"/>
          <w:bCs w:val="0"/>
          <w:color w:val="000000"/>
          <w:sz w:val="24"/>
          <w:szCs w:val="24"/>
        </w:rPr>
        <w:t>2:40</w:t>
      </w:r>
      <w:r w:rsidRPr="00D56573">
        <w:rPr>
          <w:b w:val="0"/>
          <w:bCs w:val="0"/>
          <w:color w:val="000000"/>
          <w:sz w:val="24"/>
          <w:szCs w:val="24"/>
        </w:rPr>
        <w:t xml:space="preserve"> p.m. </w:t>
      </w:r>
    </w:p>
    <w:p w:rsidR="00F47B10" w:rsidRPr="00D56573" w:rsidRDefault="00F47B10" w:rsidP="00E33C06">
      <w:pPr>
        <w:pStyle w:val="BodyText"/>
        <w:jc w:val="both"/>
        <w:rPr>
          <w:b w:val="0"/>
          <w:bCs w:val="0"/>
          <w:color w:val="000000"/>
          <w:sz w:val="24"/>
          <w:szCs w:val="24"/>
        </w:rPr>
      </w:pPr>
    </w:p>
    <w:p w:rsidR="00F47B10" w:rsidRPr="00D56573" w:rsidRDefault="00F47B10" w:rsidP="00E33C06">
      <w:pPr>
        <w:pStyle w:val="BodyText"/>
        <w:jc w:val="both"/>
        <w:rPr>
          <w:b w:val="0"/>
          <w:color w:val="000000"/>
          <w:sz w:val="24"/>
          <w:szCs w:val="24"/>
        </w:rPr>
      </w:pPr>
      <w:r w:rsidRPr="00D56573">
        <w:rPr>
          <w:b w:val="0"/>
          <w:color w:val="000000"/>
          <w:sz w:val="24"/>
          <w:szCs w:val="24"/>
        </w:rPr>
        <w:t xml:space="preserve">These minutes were prepared by </w:t>
      </w:r>
      <w:r w:rsidRPr="00D56573">
        <w:rPr>
          <w:rFonts w:ascii="Brush Script MT" w:hAnsi="Brush Script MT"/>
          <w:b w:val="0"/>
          <w:color w:val="000000"/>
          <w:sz w:val="28"/>
          <w:szCs w:val="28"/>
          <w:u w:val="single"/>
        </w:rPr>
        <w:t>Robin Bush</w:t>
      </w:r>
      <w:r w:rsidRPr="00D56573">
        <w:rPr>
          <w:rFonts w:ascii="Harlow Solid Italic" w:hAnsi="Harlow Solid Italic"/>
          <w:b w:val="0"/>
          <w:color w:val="000000"/>
          <w:sz w:val="24"/>
          <w:szCs w:val="24"/>
        </w:rPr>
        <w:t xml:space="preserve"> </w:t>
      </w:r>
      <w:r w:rsidRPr="00D56573">
        <w:rPr>
          <w:b w:val="0"/>
          <w:color w:val="000000"/>
          <w:sz w:val="24"/>
          <w:szCs w:val="24"/>
        </w:rPr>
        <w:t xml:space="preserve">, Secretary for </w:t>
      </w:r>
      <w:smartTag w:uri="urn:schemas-microsoft-com:office:smarttags" w:element="PlaceType">
        <w:smartTag w:uri="urn:schemas-microsoft-com:office:smarttags" w:element="PlaceType">
          <w:r w:rsidRPr="00D56573">
            <w:rPr>
              <w:b w:val="0"/>
              <w:color w:val="000000"/>
              <w:sz w:val="24"/>
              <w:szCs w:val="24"/>
            </w:rPr>
            <w:t>Genesee</w:t>
          </w:r>
        </w:smartTag>
        <w:r w:rsidRPr="00D56573">
          <w:rPr>
            <w:b w:val="0"/>
            <w:color w:val="000000"/>
            <w:sz w:val="24"/>
            <w:szCs w:val="24"/>
          </w:rPr>
          <w:t xml:space="preserve"> </w:t>
        </w:r>
        <w:smartTag w:uri="urn:schemas-microsoft-com:office:smarttags" w:element="PlaceType">
          <w:r w:rsidRPr="00D56573">
            <w:rPr>
              <w:b w:val="0"/>
              <w:color w:val="000000"/>
              <w:sz w:val="24"/>
              <w:szCs w:val="24"/>
            </w:rPr>
            <w:t>County</w:t>
          </w:r>
        </w:smartTag>
      </w:smartTag>
      <w:r w:rsidRPr="00D56573">
        <w:rPr>
          <w:b w:val="0"/>
          <w:color w:val="000000"/>
          <w:sz w:val="24"/>
          <w:szCs w:val="24"/>
        </w:rPr>
        <w:t xml:space="preserve"> 9-1-1.</w:t>
      </w:r>
    </w:p>
    <w:sectPr w:rsidR="00F47B10" w:rsidRPr="00D56573" w:rsidSect="00D56573">
      <w:pgSz w:w="12240" w:h="15840"/>
      <w:pgMar w:top="864" w:right="1728" w:bottom="576"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F37"/>
    <w:multiLevelType w:val="hybridMultilevel"/>
    <w:tmpl w:val="B0DA42AC"/>
    <w:lvl w:ilvl="0" w:tplc="7EB09BAC">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6175472"/>
    <w:multiLevelType w:val="hybridMultilevel"/>
    <w:tmpl w:val="3E304C92"/>
    <w:lvl w:ilvl="0" w:tplc="696E3284">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9CC0B82"/>
    <w:multiLevelType w:val="hybridMultilevel"/>
    <w:tmpl w:val="4C28E89E"/>
    <w:lvl w:ilvl="0" w:tplc="3B94F59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0B5454FF"/>
    <w:multiLevelType w:val="hybridMultilevel"/>
    <w:tmpl w:val="6CC2E61A"/>
    <w:lvl w:ilvl="0" w:tplc="F4F621E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DC60480"/>
    <w:multiLevelType w:val="hybridMultilevel"/>
    <w:tmpl w:val="1B88ACD6"/>
    <w:lvl w:ilvl="0" w:tplc="BB0EB206">
      <w:start w:val="1"/>
      <w:numFmt w:val="decimal"/>
      <w:lvlText w:val="%1."/>
      <w:lvlJc w:val="left"/>
      <w:pPr>
        <w:tabs>
          <w:tab w:val="num" w:pos="2160"/>
        </w:tabs>
        <w:ind w:left="2160" w:hanging="720"/>
      </w:pPr>
      <w:rPr>
        <w:rFonts w:cs="Times New Roman" w:hint="default"/>
      </w:rPr>
    </w:lvl>
    <w:lvl w:ilvl="1" w:tplc="F8706506">
      <w:start w:val="5"/>
      <w:numFmt w:val="upp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0FA7236E"/>
    <w:multiLevelType w:val="hybridMultilevel"/>
    <w:tmpl w:val="BD1EA82C"/>
    <w:lvl w:ilvl="0" w:tplc="24E4A54C">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800746B"/>
    <w:multiLevelType w:val="hybridMultilevel"/>
    <w:tmpl w:val="67C09FBE"/>
    <w:lvl w:ilvl="0" w:tplc="0409000F">
      <w:start w:val="6"/>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E4AA0128">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56C5DA8"/>
    <w:multiLevelType w:val="hybridMultilevel"/>
    <w:tmpl w:val="C192B6C0"/>
    <w:lvl w:ilvl="0" w:tplc="88A20F2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7E1201D"/>
    <w:multiLevelType w:val="multilevel"/>
    <w:tmpl w:val="5F56DF64"/>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AE71F22"/>
    <w:multiLevelType w:val="hybridMultilevel"/>
    <w:tmpl w:val="686A24AC"/>
    <w:lvl w:ilvl="0" w:tplc="4708649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17381C"/>
    <w:multiLevelType w:val="hybridMultilevel"/>
    <w:tmpl w:val="537E8BE2"/>
    <w:lvl w:ilvl="0" w:tplc="0409000F">
      <w:start w:val="1"/>
      <w:numFmt w:val="decimal"/>
      <w:lvlText w:val="%1."/>
      <w:lvlJc w:val="left"/>
      <w:pPr>
        <w:tabs>
          <w:tab w:val="num" w:pos="720"/>
        </w:tabs>
        <w:ind w:left="720" w:hanging="360"/>
      </w:pPr>
      <w:rPr>
        <w:rFonts w:cs="Times New Roman" w:hint="default"/>
      </w:rPr>
    </w:lvl>
    <w:lvl w:ilvl="1" w:tplc="00BA5BD6">
      <w:start w:val="1"/>
      <w:numFmt w:val="upp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C0C85488">
      <w:start w:val="3"/>
      <w:numFmt w:val="bullet"/>
      <w:lvlText w:val="-"/>
      <w:lvlJc w:val="left"/>
      <w:pPr>
        <w:tabs>
          <w:tab w:val="num" w:pos="2880"/>
        </w:tabs>
        <w:ind w:left="2880" w:hanging="360"/>
      </w:pPr>
      <w:rPr>
        <w:rFonts w:ascii="Times New Roman" w:eastAsia="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30E6014"/>
    <w:multiLevelType w:val="hybridMultilevel"/>
    <w:tmpl w:val="F65CC5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3B5D2CFC"/>
    <w:multiLevelType w:val="hybridMultilevel"/>
    <w:tmpl w:val="183888FC"/>
    <w:lvl w:ilvl="0" w:tplc="96F24792">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2D66128"/>
    <w:multiLevelType w:val="hybridMultilevel"/>
    <w:tmpl w:val="D6E23A1A"/>
    <w:lvl w:ilvl="0" w:tplc="D63E847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8117BBA"/>
    <w:multiLevelType w:val="hybridMultilevel"/>
    <w:tmpl w:val="B2EA2E4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51B60732"/>
    <w:multiLevelType w:val="hybridMultilevel"/>
    <w:tmpl w:val="3CAAB302"/>
    <w:lvl w:ilvl="0" w:tplc="637CE3D6">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62DF4249"/>
    <w:multiLevelType w:val="hybridMultilevel"/>
    <w:tmpl w:val="9F9EEDD2"/>
    <w:lvl w:ilvl="0" w:tplc="760886B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641253A7"/>
    <w:multiLevelType w:val="hybridMultilevel"/>
    <w:tmpl w:val="8B108DCE"/>
    <w:lvl w:ilvl="0" w:tplc="D4DCB05E">
      <w:start w:val="3"/>
      <w:numFmt w:val="upperLetter"/>
      <w:lvlText w:val="%1."/>
      <w:lvlJc w:val="left"/>
      <w:pPr>
        <w:tabs>
          <w:tab w:val="num" w:pos="1800"/>
        </w:tabs>
        <w:ind w:left="1800" w:hanging="360"/>
      </w:pPr>
      <w:rPr>
        <w:rFonts w:cs="Times New Roman" w:hint="default"/>
      </w:rPr>
    </w:lvl>
    <w:lvl w:ilvl="1" w:tplc="92C88B60">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70511AB4"/>
    <w:multiLevelType w:val="hybridMultilevel"/>
    <w:tmpl w:val="6898001A"/>
    <w:lvl w:ilvl="0" w:tplc="04090015">
      <w:start w:val="3"/>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70891656"/>
    <w:multiLevelType w:val="hybridMultilevel"/>
    <w:tmpl w:val="6E6EF526"/>
    <w:lvl w:ilvl="0" w:tplc="225A3B82">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7C0101D8"/>
    <w:multiLevelType w:val="hybridMultilevel"/>
    <w:tmpl w:val="4F12E4CA"/>
    <w:lvl w:ilvl="0" w:tplc="A43655B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0"/>
  </w:num>
  <w:num w:numId="2">
    <w:abstractNumId w:val="18"/>
  </w:num>
  <w:num w:numId="3">
    <w:abstractNumId w:val="1"/>
  </w:num>
  <w:num w:numId="4">
    <w:abstractNumId w:val="11"/>
  </w:num>
  <w:num w:numId="5">
    <w:abstractNumId w:val="14"/>
  </w:num>
  <w:num w:numId="6">
    <w:abstractNumId w:val="2"/>
  </w:num>
  <w:num w:numId="7">
    <w:abstractNumId w:val="4"/>
  </w:num>
  <w:num w:numId="8">
    <w:abstractNumId w:val="20"/>
  </w:num>
  <w:num w:numId="9">
    <w:abstractNumId w:val="13"/>
  </w:num>
  <w:num w:numId="10">
    <w:abstractNumId w:val="3"/>
  </w:num>
  <w:num w:numId="11">
    <w:abstractNumId w:val="12"/>
  </w:num>
  <w:num w:numId="12">
    <w:abstractNumId w:val="16"/>
  </w:num>
  <w:num w:numId="13">
    <w:abstractNumId w:val="15"/>
  </w:num>
  <w:num w:numId="14">
    <w:abstractNumId w:val="9"/>
  </w:num>
  <w:num w:numId="15">
    <w:abstractNumId w:val="0"/>
  </w:num>
  <w:num w:numId="16">
    <w:abstractNumId w:val="5"/>
  </w:num>
  <w:num w:numId="17">
    <w:abstractNumId w:val="7"/>
  </w:num>
  <w:num w:numId="18">
    <w:abstractNumId w:val="6"/>
  </w:num>
  <w:num w:numId="19">
    <w:abstractNumId w:val="19"/>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BEF"/>
    <w:rsid w:val="000017F8"/>
    <w:rsid w:val="00001F4D"/>
    <w:rsid w:val="0000216D"/>
    <w:rsid w:val="000078E5"/>
    <w:rsid w:val="00007C27"/>
    <w:rsid w:val="00007FFE"/>
    <w:rsid w:val="000127D6"/>
    <w:rsid w:val="00014804"/>
    <w:rsid w:val="00017323"/>
    <w:rsid w:val="000176F7"/>
    <w:rsid w:val="00020BC8"/>
    <w:rsid w:val="00020F94"/>
    <w:rsid w:val="00022E8D"/>
    <w:rsid w:val="00025DC2"/>
    <w:rsid w:val="00025DE7"/>
    <w:rsid w:val="00027F9C"/>
    <w:rsid w:val="000307B9"/>
    <w:rsid w:val="00032948"/>
    <w:rsid w:val="00037C9B"/>
    <w:rsid w:val="000416FF"/>
    <w:rsid w:val="00042460"/>
    <w:rsid w:val="00044A5D"/>
    <w:rsid w:val="0004560F"/>
    <w:rsid w:val="00045612"/>
    <w:rsid w:val="00045B25"/>
    <w:rsid w:val="00051651"/>
    <w:rsid w:val="00051C07"/>
    <w:rsid w:val="00052B60"/>
    <w:rsid w:val="000547A4"/>
    <w:rsid w:val="000567A7"/>
    <w:rsid w:val="00056A36"/>
    <w:rsid w:val="00057A29"/>
    <w:rsid w:val="00060258"/>
    <w:rsid w:val="000603A0"/>
    <w:rsid w:val="000613D4"/>
    <w:rsid w:val="000624A9"/>
    <w:rsid w:val="0006259B"/>
    <w:rsid w:val="0006281E"/>
    <w:rsid w:val="00062CED"/>
    <w:rsid w:val="00065FEB"/>
    <w:rsid w:val="000663CC"/>
    <w:rsid w:val="00067235"/>
    <w:rsid w:val="00075A8D"/>
    <w:rsid w:val="00076EF1"/>
    <w:rsid w:val="000822CD"/>
    <w:rsid w:val="000842D0"/>
    <w:rsid w:val="0009209A"/>
    <w:rsid w:val="00095AD1"/>
    <w:rsid w:val="000A02F4"/>
    <w:rsid w:val="000A1570"/>
    <w:rsid w:val="000A1A1E"/>
    <w:rsid w:val="000A1DC2"/>
    <w:rsid w:val="000A520F"/>
    <w:rsid w:val="000A7F03"/>
    <w:rsid w:val="000B0912"/>
    <w:rsid w:val="000B67CB"/>
    <w:rsid w:val="000B7CC5"/>
    <w:rsid w:val="000C187A"/>
    <w:rsid w:val="000C4667"/>
    <w:rsid w:val="000C5EF7"/>
    <w:rsid w:val="000C7818"/>
    <w:rsid w:val="000D0604"/>
    <w:rsid w:val="000D3ED3"/>
    <w:rsid w:val="000D47A0"/>
    <w:rsid w:val="000D66C0"/>
    <w:rsid w:val="000D7B4B"/>
    <w:rsid w:val="000E331C"/>
    <w:rsid w:val="000E43DD"/>
    <w:rsid w:val="000E515D"/>
    <w:rsid w:val="000E6074"/>
    <w:rsid w:val="000E63FA"/>
    <w:rsid w:val="000E65C5"/>
    <w:rsid w:val="000F2FDE"/>
    <w:rsid w:val="000F6E81"/>
    <w:rsid w:val="000F7FE5"/>
    <w:rsid w:val="00103E2C"/>
    <w:rsid w:val="00104E9A"/>
    <w:rsid w:val="00107DE3"/>
    <w:rsid w:val="00110331"/>
    <w:rsid w:val="001108AE"/>
    <w:rsid w:val="00110EE8"/>
    <w:rsid w:val="00114155"/>
    <w:rsid w:val="001200A4"/>
    <w:rsid w:val="00123854"/>
    <w:rsid w:val="001247B2"/>
    <w:rsid w:val="001254DE"/>
    <w:rsid w:val="00126B9B"/>
    <w:rsid w:val="001272EE"/>
    <w:rsid w:val="00131A18"/>
    <w:rsid w:val="0013247F"/>
    <w:rsid w:val="00132F86"/>
    <w:rsid w:val="001342C4"/>
    <w:rsid w:val="00136173"/>
    <w:rsid w:val="001433CB"/>
    <w:rsid w:val="00144C36"/>
    <w:rsid w:val="00147B84"/>
    <w:rsid w:val="00147BF3"/>
    <w:rsid w:val="00153443"/>
    <w:rsid w:val="00154564"/>
    <w:rsid w:val="001565F7"/>
    <w:rsid w:val="00160D70"/>
    <w:rsid w:val="00161F5C"/>
    <w:rsid w:val="00162D89"/>
    <w:rsid w:val="00164415"/>
    <w:rsid w:val="00171EA5"/>
    <w:rsid w:val="00176513"/>
    <w:rsid w:val="00181091"/>
    <w:rsid w:val="0018170A"/>
    <w:rsid w:val="00182984"/>
    <w:rsid w:val="001844F9"/>
    <w:rsid w:val="00190EE7"/>
    <w:rsid w:val="00192E3E"/>
    <w:rsid w:val="00194018"/>
    <w:rsid w:val="001946FD"/>
    <w:rsid w:val="00195E6C"/>
    <w:rsid w:val="001A158C"/>
    <w:rsid w:val="001A427D"/>
    <w:rsid w:val="001A6D33"/>
    <w:rsid w:val="001B0564"/>
    <w:rsid w:val="001B2795"/>
    <w:rsid w:val="001B3C45"/>
    <w:rsid w:val="001B537A"/>
    <w:rsid w:val="001C6C52"/>
    <w:rsid w:val="001D0286"/>
    <w:rsid w:val="001D2032"/>
    <w:rsid w:val="001D23A2"/>
    <w:rsid w:val="001D2C58"/>
    <w:rsid w:val="001D49BD"/>
    <w:rsid w:val="001D7AA6"/>
    <w:rsid w:val="001E047B"/>
    <w:rsid w:val="001E2A1E"/>
    <w:rsid w:val="001E4CB4"/>
    <w:rsid w:val="001E5F1B"/>
    <w:rsid w:val="001E64A3"/>
    <w:rsid w:val="00200A2B"/>
    <w:rsid w:val="002030EE"/>
    <w:rsid w:val="0020578B"/>
    <w:rsid w:val="00206693"/>
    <w:rsid w:val="00207B5C"/>
    <w:rsid w:val="002104E6"/>
    <w:rsid w:val="0021154D"/>
    <w:rsid w:val="002179E4"/>
    <w:rsid w:val="00223D9C"/>
    <w:rsid w:val="00223DFF"/>
    <w:rsid w:val="002246FB"/>
    <w:rsid w:val="00225584"/>
    <w:rsid w:val="00226CF5"/>
    <w:rsid w:val="00226D84"/>
    <w:rsid w:val="00234212"/>
    <w:rsid w:val="00234DEB"/>
    <w:rsid w:val="002358EF"/>
    <w:rsid w:val="00236D71"/>
    <w:rsid w:val="00241FD6"/>
    <w:rsid w:val="00243B6F"/>
    <w:rsid w:val="00245779"/>
    <w:rsid w:val="00246562"/>
    <w:rsid w:val="00246C43"/>
    <w:rsid w:val="002523CD"/>
    <w:rsid w:val="00253497"/>
    <w:rsid w:val="002539F0"/>
    <w:rsid w:val="00255341"/>
    <w:rsid w:val="00255467"/>
    <w:rsid w:val="00257F32"/>
    <w:rsid w:val="002631C6"/>
    <w:rsid w:val="00271E46"/>
    <w:rsid w:val="0027404A"/>
    <w:rsid w:val="00275D0B"/>
    <w:rsid w:val="00276198"/>
    <w:rsid w:val="00277566"/>
    <w:rsid w:val="00280779"/>
    <w:rsid w:val="002820B9"/>
    <w:rsid w:val="00284ADA"/>
    <w:rsid w:val="0029007F"/>
    <w:rsid w:val="0029049D"/>
    <w:rsid w:val="00292D94"/>
    <w:rsid w:val="0029433A"/>
    <w:rsid w:val="002A080A"/>
    <w:rsid w:val="002A0A8F"/>
    <w:rsid w:val="002A0D9C"/>
    <w:rsid w:val="002A2790"/>
    <w:rsid w:val="002A3F27"/>
    <w:rsid w:val="002A5B8F"/>
    <w:rsid w:val="002B144D"/>
    <w:rsid w:val="002B21B1"/>
    <w:rsid w:val="002B4673"/>
    <w:rsid w:val="002B6760"/>
    <w:rsid w:val="002C1F63"/>
    <w:rsid w:val="002C29EA"/>
    <w:rsid w:val="002C2A05"/>
    <w:rsid w:val="002C2EDB"/>
    <w:rsid w:val="002C402E"/>
    <w:rsid w:val="002C55A6"/>
    <w:rsid w:val="002D4C31"/>
    <w:rsid w:val="002D7EFB"/>
    <w:rsid w:val="002E1551"/>
    <w:rsid w:val="002E4562"/>
    <w:rsid w:val="002E5C82"/>
    <w:rsid w:val="002E6B8E"/>
    <w:rsid w:val="002E76D4"/>
    <w:rsid w:val="002F5654"/>
    <w:rsid w:val="003019F1"/>
    <w:rsid w:val="00301FBE"/>
    <w:rsid w:val="00303336"/>
    <w:rsid w:val="00305BA8"/>
    <w:rsid w:val="00307EAF"/>
    <w:rsid w:val="00310D45"/>
    <w:rsid w:val="003127BC"/>
    <w:rsid w:val="003127C3"/>
    <w:rsid w:val="003149E6"/>
    <w:rsid w:val="00317E7D"/>
    <w:rsid w:val="003222EF"/>
    <w:rsid w:val="003230FC"/>
    <w:rsid w:val="003252F4"/>
    <w:rsid w:val="00333CAB"/>
    <w:rsid w:val="00335E31"/>
    <w:rsid w:val="00337FF8"/>
    <w:rsid w:val="00342727"/>
    <w:rsid w:val="00342FF4"/>
    <w:rsid w:val="003475F8"/>
    <w:rsid w:val="003512F2"/>
    <w:rsid w:val="00351D50"/>
    <w:rsid w:val="00353B76"/>
    <w:rsid w:val="0036258B"/>
    <w:rsid w:val="00366013"/>
    <w:rsid w:val="003702B3"/>
    <w:rsid w:val="00372A6C"/>
    <w:rsid w:val="00373F58"/>
    <w:rsid w:val="00374575"/>
    <w:rsid w:val="0037767A"/>
    <w:rsid w:val="00382061"/>
    <w:rsid w:val="00382F13"/>
    <w:rsid w:val="003837AC"/>
    <w:rsid w:val="00383AB2"/>
    <w:rsid w:val="00384B92"/>
    <w:rsid w:val="00393B7D"/>
    <w:rsid w:val="00393D6A"/>
    <w:rsid w:val="0039450A"/>
    <w:rsid w:val="003A00E4"/>
    <w:rsid w:val="003A09D0"/>
    <w:rsid w:val="003A3C47"/>
    <w:rsid w:val="003B1210"/>
    <w:rsid w:val="003B1299"/>
    <w:rsid w:val="003B1FB2"/>
    <w:rsid w:val="003B401E"/>
    <w:rsid w:val="003B54D9"/>
    <w:rsid w:val="003B7A77"/>
    <w:rsid w:val="003C062D"/>
    <w:rsid w:val="003C249A"/>
    <w:rsid w:val="003C2A79"/>
    <w:rsid w:val="003C49D3"/>
    <w:rsid w:val="003C64DF"/>
    <w:rsid w:val="003D00B8"/>
    <w:rsid w:val="003D0BAD"/>
    <w:rsid w:val="003D0CAD"/>
    <w:rsid w:val="003D0EE6"/>
    <w:rsid w:val="003D29A5"/>
    <w:rsid w:val="003D734F"/>
    <w:rsid w:val="003D7C4B"/>
    <w:rsid w:val="003D7F77"/>
    <w:rsid w:val="003E4A08"/>
    <w:rsid w:val="003E76AA"/>
    <w:rsid w:val="003F0D5A"/>
    <w:rsid w:val="003F1FF1"/>
    <w:rsid w:val="003F30BA"/>
    <w:rsid w:val="003F33F3"/>
    <w:rsid w:val="003F5A2E"/>
    <w:rsid w:val="004033E8"/>
    <w:rsid w:val="00404F03"/>
    <w:rsid w:val="004055AF"/>
    <w:rsid w:val="00407DF9"/>
    <w:rsid w:val="00411299"/>
    <w:rsid w:val="0041135C"/>
    <w:rsid w:val="00414947"/>
    <w:rsid w:val="00415065"/>
    <w:rsid w:val="00415292"/>
    <w:rsid w:val="004206BE"/>
    <w:rsid w:val="0042127A"/>
    <w:rsid w:val="00421F03"/>
    <w:rsid w:val="004262C0"/>
    <w:rsid w:val="00430F5A"/>
    <w:rsid w:val="0043222F"/>
    <w:rsid w:val="00432D7B"/>
    <w:rsid w:val="00432D80"/>
    <w:rsid w:val="00436664"/>
    <w:rsid w:val="00440261"/>
    <w:rsid w:val="0044091B"/>
    <w:rsid w:val="00442191"/>
    <w:rsid w:val="0044426D"/>
    <w:rsid w:val="0045043F"/>
    <w:rsid w:val="00450EA7"/>
    <w:rsid w:val="00451D06"/>
    <w:rsid w:val="004523F8"/>
    <w:rsid w:val="0045336B"/>
    <w:rsid w:val="004550BD"/>
    <w:rsid w:val="00455211"/>
    <w:rsid w:val="00457577"/>
    <w:rsid w:val="0045778D"/>
    <w:rsid w:val="00460525"/>
    <w:rsid w:val="00462A5D"/>
    <w:rsid w:val="004648C0"/>
    <w:rsid w:val="00464DCF"/>
    <w:rsid w:val="0046546A"/>
    <w:rsid w:val="00465A45"/>
    <w:rsid w:val="00465DEB"/>
    <w:rsid w:val="004661A3"/>
    <w:rsid w:val="004672B1"/>
    <w:rsid w:val="004674EB"/>
    <w:rsid w:val="00472919"/>
    <w:rsid w:val="00474F28"/>
    <w:rsid w:val="00480F80"/>
    <w:rsid w:val="00481B2A"/>
    <w:rsid w:val="00482AFC"/>
    <w:rsid w:val="00482ED9"/>
    <w:rsid w:val="00484276"/>
    <w:rsid w:val="004850CC"/>
    <w:rsid w:val="004857E6"/>
    <w:rsid w:val="00485BD6"/>
    <w:rsid w:val="0048699C"/>
    <w:rsid w:val="0048770A"/>
    <w:rsid w:val="00492578"/>
    <w:rsid w:val="00493FA7"/>
    <w:rsid w:val="00495444"/>
    <w:rsid w:val="0049562B"/>
    <w:rsid w:val="004967E1"/>
    <w:rsid w:val="004A02EF"/>
    <w:rsid w:val="004A0C6D"/>
    <w:rsid w:val="004A0EEF"/>
    <w:rsid w:val="004A1114"/>
    <w:rsid w:val="004A2EFB"/>
    <w:rsid w:val="004A4270"/>
    <w:rsid w:val="004A48F6"/>
    <w:rsid w:val="004A4A28"/>
    <w:rsid w:val="004A5290"/>
    <w:rsid w:val="004A74E0"/>
    <w:rsid w:val="004B3A51"/>
    <w:rsid w:val="004B47A1"/>
    <w:rsid w:val="004B6A2A"/>
    <w:rsid w:val="004B6E25"/>
    <w:rsid w:val="004B7B42"/>
    <w:rsid w:val="004B7F6A"/>
    <w:rsid w:val="004C3AE9"/>
    <w:rsid w:val="004C3D0D"/>
    <w:rsid w:val="004C4182"/>
    <w:rsid w:val="004C5BCF"/>
    <w:rsid w:val="004C7F39"/>
    <w:rsid w:val="004D3BFD"/>
    <w:rsid w:val="004D63FC"/>
    <w:rsid w:val="004D7A06"/>
    <w:rsid w:val="004E0125"/>
    <w:rsid w:val="004E09F6"/>
    <w:rsid w:val="004E3CFB"/>
    <w:rsid w:val="004E4FD1"/>
    <w:rsid w:val="004E5ADB"/>
    <w:rsid w:val="004E6DAA"/>
    <w:rsid w:val="004E6EA7"/>
    <w:rsid w:val="004F44D6"/>
    <w:rsid w:val="004F6307"/>
    <w:rsid w:val="004F7908"/>
    <w:rsid w:val="00500D80"/>
    <w:rsid w:val="00503C0E"/>
    <w:rsid w:val="0050482A"/>
    <w:rsid w:val="00506BC6"/>
    <w:rsid w:val="00507178"/>
    <w:rsid w:val="00510198"/>
    <w:rsid w:val="00511428"/>
    <w:rsid w:val="005122C1"/>
    <w:rsid w:val="00513D0B"/>
    <w:rsid w:val="005216F0"/>
    <w:rsid w:val="005219BD"/>
    <w:rsid w:val="00521B4F"/>
    <w:rsid w:val="00522805"/>
    <w:rsid w:val="005228E5"/>
    <w:rsid w:val="005252C0"/>
    <w:rsid w:val="00525B9D"/>
    <w:rsid w:val="00526964"/>
    <w:rsid w:val="00530593"/>
    <w:rsid w:val="00530CBC"/>
    <w:rsid w:val="005310DF"/>
    <w:rsid w:val="00531C6D"/>
    <w:rsid w:val="00531D0A"/>
    <w:rsid w:val="0053226D"/>
    <w:rsid w:val="005339EF"/>
    <w:rsid w:val="0053574E"/>
    <w:rsid w:val="00537B0E"/>
    <w:rsid w:val="0054403D"/>
    <w:rsid w:val="00547440"/>
    <w:rsid w:val="00552C64"/>
    <w:rsid w:val="005542ED"/>
    <w:rsid w:val="0056171B"/>
    <w:rsid w:val="00562A99"/>
    <w:rsid w:val="005630D1"/>
    <w:rsid w:val="00563D30"/>
    <w:rsid w:val="0056470C"/>
    <w:rsid w:val="00567E63"/>
    <w:rsid w:val="00571F0D"/>
    <w:rsid w:val="00572BF2"/>
    <w:rsid w:val="00572FFE"/>
    <w:rsid w:val="0057313C"/>
    <w:rsid w:val="0057332C"/>
    <w:rsid w:val="005745E1"/>
    <w:rsid w:val="00576419"/>
    <w:rsid w:val="0058004F"/>
    <w:rsid w:val="00580E36"/>
    <w:rsid w:val="00582C24"/>
    <w:rsid w:val="00584E56"/>
    <w:rsid w:val="0058515F"/>
    <w:rsid w:val="00585B04"/>
    <w:rsid w:val="00591135"/>
    <w:rsid w:val="00591699"/>
    <w:rsid w:val="00591F16"/>
    <w:rsid w:val="00592121"/>
    <w:rsid w:val="005922D1"/>
    <w:rsid w:val="00594E83"/>
    <w:rsid w:val="00596ABD"/>
    <w:rsid w:val="00596CC0"/>
    <w:rsid w:val="005A0924"/>
    <w:rsid w:val="005A108B"/>
    <w:rsid w:val="005A1813"/>
    <w:rsid w:val="005A22CC"/>
    <w:rsid w:val="005A54A2"/>
    <w:rsid w:val="005B0657"/>
    <w:rsid w:val="005B1C97"/>
    <w:rsid w:val="005B1E44"/>
    <w:rsid w:val="005B3356"/>
    <w:rsid w:val="005B5170"/>
    <w:rsid w:val="005B533E"/>
    <w:rsid w:val="005B6D09"/>
    <w:rsid w:val="005C14C5"/>
    <w:rsid w:val="005C7F2A"/>
    <w:rsid w:val="005D32B4"/>
    <w:rsid w:val="005D3359"/>
    <w:rsid w:val="005D368F"/>
    <w:rsid w:val="005D4411"/>
    <w:rsid w:val="005D4D23"/>
    <w:rsid w:val="005D7756"/>
    <w:rsid w:val="005E1BA9"/>
    <w:rsid w:val="005E2357"/>
    <w:rsid w:val="005E36C3"/>
    <w:rsid w:val="005E7B20"/>
    <w:rsid w:val="005F2E8B"/>
    <w:rsid w:val="005F3E9C"/>
    <w:rsid w:val="005F50C5"/>
    <w:rsid w:val="005F5283"/>
    <w:rsid w:val="00603BEF"/>
    <w:rsid w:val="00611C78"/>
    <w:rsid w:val="00617A77"/>
    <w:rsid w:val="006322AA"/>
    <w:rsid w:val="006329F4"/>
    <w:rsid w:val="00635B1E"/>
    <w:rsid w:val="00640FC2"/>
    <w:rsid w:val="00641A8C"/>
    <w:rsid w:val="006429FB"/>
    <w:rsid w:val="00644170"/>
    <w:rsid w:val="00645544"/>
    <w:rsid w:val="00645CBA"/>
    <w:rsid w:val="00646186"/>
    <w:rsid w:val="00646408"/>
    <w:rsid w:val="00646488"/>
    <w:rsid w:val="00647B77"/>
    <w:rsid w:val="00650FB6"/>
    <w:rsid w:val="006510B8"/>
    <w:rsid w:val="00653A0C"/>
    <w:rsid w:val="006549EF"/>
    <w:rsid w:val="00661A06"/>
    <w:rsid w:val="0066257E"/>
    <w:rsid w:val="00667EC2"/>
    <w:rsid w:val="006706CA"/>
    <w:rsid w:val="00670E40"/>
    <w:rsid w:val="00673F29"/>
    <w:rsid w:val="00674EAC"/>
    <w:rsid w:val="00675375"/>
    <w:rsid w:val="00675D45"/>
    <w:rsid w:val="00681CA9"/>
    <w:rsid w:val="00682536"/>
    <w:rsid w:val="00685F68"/>
    <w:rsid w:val="00687BDE"/>
    <w:rsid w:val="006909F9"/>
    <w:rsid w:val="00692E3F"/>
    <w:rsid w:val="00695391"/>
    <w:rsid w:val="006956FF"/>
    <w:rsid w:val="0069719B"/>
    <w:rsid w:val="006975FE"/>
    <w:rsid w:val="006A192B"/>
    <w:rsid w:val="006A2DC9"/>
    <w:rsid w:val="006A4A0E"/>
    <w:rsid w:val="006A579E"/>
    <w:rsid w:val="006A7305"/>
    <w:rsid w:val="006A736E"/>
    <w:rsid w:val="006A7F82"/>
    <w:rsid w:val="006B3318"/>
    <w:rsid w:val="006B5F3E"/>
    <w:rsid w:val="006B6A00"/>
    <w:rsid w:val="006B7CE4"/>
    <w:rsid w:val="006C15F5"/>
    <w:rsid w:val="006C3E21"/>
    <w:rsid w:val="006C446C"/>
    <w:rsid w:val="006C461A"/>
    <w:rsid w:val="006C4E6F"/>
    <w:rsid w:val="006C5061"/>
    <w:rsid w:val="006C621C"/>
    <w:rsid w:val="006C6DB7"/>
    <w:rsid w:val="006C72C6"/>
    <w:rsid w:val="006D0CFA"/>
    <w:rsid w:val="006D306B"/>
    <w:rsid w:val="006D3C5C"/>
    <w:rsid w:val="006D5CA2"/>
    <w:rsid w:val="006D5DC1"/>
    <w:rsid w:val="006D7A1E"/>
    <w:rsid w:val="006E0BE8"/>
    <w:rsid w:val="006E207F"/>
    <w:rsid w:val="006E6E6E"/>
    <w:rsid w:val="006F1AA4"/>
    <w:rsid w:val="006F62C4"/>
    <w:rsid w:val="0070013E"/>
    <w:rsid w:val="0070433E"/>
    <w:rsid w:val="007045CB"/>
    <w:rsid w:val="00714DA6"/>
    <w:rsid w:val="00715885"/>
    <w:rsid w:val="00717A8A"/>
    <w:rsid w:val="00722406"/>
    <w:rsid w:val="007246B3"/>
    <w:rsid w:val="00724C91"/>
    <w:rsid w:val="0072564C"/>
    <w:rsid w:val="00726A86"/>
    <w:rsid w:val="00727EFA"/>
    <w:rsid w:val="007305EE"/>
    <w:rsid w:val="00730A26"/>
    <w:rsid w:val="007317E4"/>
    <w:rsid w:val="00733DD4"/>
    <w:rsid w:val="00734444"/>
    <w:rsid w:val="00736B41"/>
    <w:rsid w:val="0074176F"/>
    <w:rsid w:val="00742BE1"/>
    <w:rsid w:val="00743E24"/>
    <w:rsid w:val="0074420F"/>
    <w:rsid w:val="00744A7D"/>
    <w:rsid w:val="007472B1"/>
    <w:rsid w:val="00753128"/>
    <w:rsid w:val="007562AC"/>
    <w:rsid w:val="0075630B"/>
    <w:rsid w:val="00760464"/>
    <w:rsid w:val="007620CC"/>
    <w:rsid w:val="00762953"/>
    <w:rsid w:val="00763C80"/>
    <w:rsid w:val="0076506F"/>
    <w:rsid w:val="00770580"/>
    <w:rsid w:val="00770D65"/>
    <w:rsid w:val="00773631"/>
    <w:rsid w:val="007736E0"/>
    <w:rsid w:val="00773E73"/>
    <w:rsid w:val="00780858"/>
    <w:rsid w:val="00782337"/>
    <w:rsid w:val="00782A93"/>
    <w:rsid w:val="007833A5"/>
    <w:rsid w:val="007838E9"/>
    <w:rsid w:val="00784587"/>
    <w:rsid w:val="0078550E"/>
    <w:rsid w:val="0078642E"/>
    <w:rsid w:val="00786621"/>
    <w:rsid w:val="007A13AB"/>
    <w:rsid w:val="007A3897"/>
    <w:rsid w:val="007A5988"/>
    <w:rsid w:val="007A64CC"/>
    <w:rsid w:val="007A6566"/>
    <w:rsid w:val="007A6D77"/>
    <w:rsid w:val="007B243F"/>
    <w:rsid w:val="007B2CE4"/>
    <w:rsid w:val="007B489D"/>
    <w:rsid w:val="007C4D2E"/>
    <w:rsid w:val="007C63EB"/>
    <w:rsid w:val="007D2198"/>
    <w:rsid w:val="007D2464"/>
    <w:rsid w:val="007D4BF9"/>
    <w:rsid w:val="007D634B"/>
    <w:rsid w:val="007D656C"/>
    <w:rsid w:val="007D668D"/>
    <w:rsid w:val="007D6BE0"/>
    <w:rsid w:val="007D7310"/>
    <w:rsid w:val="007E086C"/>
    <w:rsid w:val="007E1F23"/>
    <w:rsid w:val="007E265E"/>
    <w:rsid w:val="007E5387"/>
    <w:rsid w:val="007E5EC8"/>
    <w:rsid w:val="007E6B36"/>
    <w:rsid w:val="007E751C"/>
    <w:rsid w:val="007F03CC"/>
    <w:rsid w:val="007F0DFD"/>
    <w:rsid w:val="007F1BF3"/>
    <w:rsid w:val="007F285D"/>
    <w:rsid w:val="007F2990"/>
    <w:rsid w:val="007F5200"/>
    <w:rsid w:val="00800543"/>
    <w:rsid w:val="00802056"/>
    <w:rsid w:val="00803178"/>
    <w:rsid w:val="00805045"/>
    <w:rsid w:val="00805DA7"/>
    <w:rsid w:val="00810602"/>
    <w:rsid w:val="00811C99"/>
    <w:rsid w:val="00816871"/>
    <w:rsid w:val="00817A0A"/>
    <w:rsid w:val="00821CBC"/>
    <w:rsid w:val="0082241C"/>
    <w:rsid w:val="00823F79"/>
    <w:rsid w:val="0082479A"/>
    <w:rsid w:val="00825F27"/>
    <w:rsid w:val="008270CD"/>
    <w:rsid w:val="00827E29"/>
    <w:rsid w:val="008318D6"/>
    <w:rsid w:val="008320BB"/>
    <w:rsid w:val="008325FF"/>
    <w:rsid w:val="00832F6D"/>
    <w:rsid w:val="00832FA5"/>
    <w:rsid w:val="00833095"/>
    <w:rsid w:val="00833DC3"/>
    <w:rsid w:val="00835E11"/>
    <w:rsid w:val="00837EE4"/>
    <w:rsid w:val="00841FC6"/>
    <w:rsid w:val="00845765"/>
    <w:rsid w:val="00850109"/>
    <w:rsid w:val="0085040B"/>
    <w:rsid w:val="008514A9"/>
    <w:rsid w:val="0085165B"/>
    <w:rsid w:val="00855ABB"/>
    <w:rsid w:val="0085607E"/>
    <w:rsid w:val="00857676"/>
    <w:rsid w:val="00857C53"/>
    <w:rsid w:val="00860821"/>
    <w:rsid w:val="00860D33"/>
    <w:rsid w:val="00861093"/>
    <w:rsid w:val="00862C13"/>
    <w:rsid w:val="008644A0"/>
    <w:rsid w:val="00866DF0"/>
    <w:rsid w:val="00867F15"/>
    <w:rsid w:val="00872791"/>
    <w:rsid w:val="00874321"/>
    <w:rsid w:val="00874CA7"/>
    <w:rsid w:val="00875366"/>
    <w:rsid w:val="00875884"/>
    <w:rsid w:val="00881AE8"/>
    <w:rsid w:val="00884FB5"/>
    <w:rsid w:val="00885200"/>
    <w:rsid w:val="008859C1"/>
    <w:rsid w:val="00885B42"/>
    <w:rsid w:val="008875A8"/>
    <w:rsid w:val="0089056C"/>
    <w:rsid w:val="0089235C"/>
    <w:rsid w:val="0089294E"/>
    <w:rsid w:val="00894169"/>
    <w:rsid w:val="0089526B"/>
    <w:rsid w:val="00895E94"/>
    <w:rsid w:val="00896CEA"/>
    <w:rsid w:val="008973AA"/>
    <w:rsid w:val="008A1F0D"/>
    <w:rsid w:val="008A201C"/>
    <w:rsid w:val="008A2DFB"/>
    <w:rsid w:val="008A3E44"/>
    <w:rsid w:val="008A6878"/>
    <w:rsid w:val="008B1DA5"/>
    <w:rsid w:val="008B24F2"/>
    <w:rsid w:val="008B3276"/>
    <w:rsid w:val="008B46D6"/>
    <w:rsid w:val="008B51EB"/>
    <w:rsid w:val="008C1CED"/>
    <w:rsid w:val="008C43E5"/>
    <w:rsid w:val="008C46D6"/>
    <w:rsid w:val="008C4CDA"/>
    <w:rsid w:val="008C6BE7"/>
    <w:rsid w:val="008C79F3"/>
    <w:rsid w:val="008D03B3"/>
    <w:rsid w:val="008D04D7"/>
    <w:rsid w:val="008D0627"/>
    <w:rsid w:val="008D0A0A"/>
    <w:rsid w:val="008D5F45"/>
    <w:rsid w:val="008D6D65"/>
    <w:rsid w:val="008E3D8D"/>
    <w:rsid w:val="008E4E41"/>
    <w:rsid w:val="008E4EE1"/>
    <w:rsid w:val="008E6398"/>
    <w:rsid w:val="008F1181"/>
    <w:rsid w:val="008F160C"/>
    <w:rsid w:val="008F30A6"/>
    <w:rsid w:val="008F3688"/>
    <w:rsid w:val="008F55C5"/>
    <w:rsid w:val="008F5B99"/>
    <w:rsid w:val="008F5C31"/>
    <w:rsid w:val="008F5DE1"/>
    <w:rsid w:val="008F695D"/>
    <w:rsid w:val="008F74A6"/>
    <w:rsid w:val="00902BF8"/>
    <w:rsid w:val="0090454E"/>
    <w:rsid w:val="00904A2D"/>
    <w:rsid w:val="00904C71"/>
    <w:rsid w:val="00905711"/>
    <w:rsid w:val="00913B4D"/>
    <w:rsid w:val="00921320"/>
    <w:rsid w:val="009221DF"/>
    <w:rsid w:val="009251C4"/>
    <w:rsid w:val="009256F7"/>
    <w:rsid w:val="00926252"/>
    <w:rsid w:val="00926471"/>
    <w:rsid w:val="009272D8"/>
    <w:rsid w:val="00930617"/>
    <w:rsid w:val="009310DE"/>
    <w:rsid w:val="00932033"/>
    <w:rsid w:val="00932BC4"/>
    <w:rsid w:val="00933D82"/>
    <w:rsid w:val="009366C7"/>
    <w:rsid w:val="009366DA"/>
    <w:rsid w:val="009414FB"/>
    <w:rsid w:val="0094315A"/>
    <w:rsid w:val="00943678"/>
    <w:rsid w:val="00943C9B"/>
    <w:rsid w:val="00947DDD"/>
    <w:rsid w:val="00953698"/>
    <w:rsid w:val="00953F6D"/>
    <w:rsid w:val="00955CA4"/>
    <w:rsid w:val="0096133C"/>
    <w:rsid w:val="00962C65"/>
    <w:rsid w:val="00963F25"/>
    <w:rsid w:val="00966659"/>
    <w:rsid w:val="009668BD"/>
    <w:rsid w:val="00967A05"/>
    <w:rsid w:val="00970C68"/>
    <w:rsid w:val="00971A26"/>
    <w:rsid w:val="009720F7"/>
    <w:rsid w:val="009744DF"/>
    <w:rsid w:val="00974A41"/>
    <w:rsid w:val="00977512"/>
    <w:rsid w:val="00977B66"/>
    <w:rsid w:val="009800C4"/>
    <w:rsid w:val="009812BE"/>
    <w:rsid w:val="00981677"/>
    <w:rsid w:val="0098191C"/>
    <w:rsid w:val="009838E2"/>
    <w:rsid w:val="00983C1D"/>
    <w:rsid w:val="00983F2C"/>
    <w:rsid w:val="00986A09"/>
    <w:rsid w:val="00986B68"/>
    <w:rsid w:val="00990C83"/>
    <w:rsid w:val="009911BE"/>
    <w:rsid w:val="009917B5"/>
    <w:rsid w:val="00993521"/>
    <w:rsid w:val="009A13F1"/>
    <w:rsid w:val="009A3401"/>
    <w:rsid w:val="009A3428"/>
    <w:rsid w:val="009A372C"/>
    <w:rsid w:val="009A3938"/>
    <w:rsid w:val="009A7535"/>
    <w:rsid w:val="009A7DE0"/>
    <w:rsid w:val="009B0D72"/>
    <w:rsid w:val="009B32BA"/>
    <w:rsid w:val="009B47C9"/>
    <w:rsid w:val="009B5569"/>
    <w:rsid w:val="009B5EA7"/>
    <w:rsid w:val="009B643B"/>
    <w:rsid w:val="009B6758"/>
    <w:rsid w:val="009B7552"/>
    <w:rsid w:val="009C2411"/>
    <w:rsid w:val="009C73D2"/>
    <w:rsid w:val="009D204E"/>
    <w:rsid w:val="009D4F85"/>
    <w:rsid w:val="009D5564"/>
    <w:rsid w:val="009D5627"/>
    <w:rsid w:val="009D5D8B"/>
    <w:rsid w:val="009D664A"/>
    <w:rsid w:val="009D682B"/>
    <w:rsid w:val="009E0933"/>
    <w:rsid w:val="009E5016"/>
    <w:rsid w:val="009E5D1C"/>
    <w:rsid w:val="009E736B"/>
    <w:rsid w:val="009F0A3C"/>
    <w:rsid w:val="009F2704"/>
    <w:rsid w:val="009F5D9B"/>
    <w:rsid w:val="00A00A31"/>
    <w:rsid w:val="00A01056"/>
    <w:rsid w:val="00A01401"/>
    <w:rsid w:val="00A02089"/>
    <w:rsid w:val="00A02214"/>
    <w:rsid w:val="00A03666"/>
    <w:rsid w:val="00A05C56"/>
    <w:rsid w:val="00A05D15"/>
    <w:rsid w:val="00A06384"/>
    <w:rsid w:val="00A067EC"/>
    <w:rsid w:val="00A1025E"/>
    <w:rsid w:val="00A108CA"/>
    <w:rsid w:val="00A13858"/>
    <w:rsid w:val="00A1535F"/>
    <w:rsid w:val="00A21000"/>
    <w:rsid w:val="00A21BA2"/>
    <w:rsid w:val="00A26483"/>
    <w:rsid w:val="00A34F0C"/>
    <w:rsid w:val="00A41131"/>
    <w:rsid w:val="00A43981"/>
    <w:rsid w:val="00A43EEE"/>
    <w:rsid w:val="00A44A76"/>
    <w:rsid w:val="00A46036"/>
    <w:rsid w:val="00A47D22"/>
    <w:rsid w:val="00A50502"/>
    <w:rsid w:val="00A50575"/>
    <w:rsid w:val="00A5064B"/>
    <w:rsid w:val="00A51C27"/>
    <w:rsid w:val="00A541FF"/>
    <w:rsid w:val="00A54F9C"/>
    <w:rsid w:val="00A57CF7"/>
    <w:rsid w:val="00A57D7E"/>
    <w:rsid w:val="00A60BD7"/>
    <w:rsid w:val="00A6220C"/>
    <w:rsid w:val="00A631F7"/>
    <w:rsid w:val="00A65F0D"/>
    <w:rsid w:val="00A66D5C"/>
    <w:rsid w:val="00A67AE1"/>
    <w:rsid w:val="00A67CF9"/>
    <w:rsid w:val="00A7248E"/>
    <w:rsid w:val="00A72845"/>
    <w:rsid w:val="00A73662"/>
    <w:rsid w:val="00A74342"/>
    <w:rsid w:val="00A743B0"/>
    <w:rsid w:val="00A807F8"/>
    <w:rsid w:val="00A82184"/>
    <w:rsid w:val="00A842CE"/>
    <w:rsid w:val="00A86A7C"/>
    <w:rsid w:val="00A94B1A"/>
    <w:rsid w:val="00A95D1B"/>
    <w:rsid w:val="00AA0977"/>
    <w:rsid w:val="00AA2F0F"/>
    <w:rsid w:val="00AA3D2D"/>
    <w:rsid w:val="00AA4005"/>
    <w:rsid w:val="00AA48DF"/>
    <w:rsid w:val="00AA5945"/>
    <w:rsid w:val="00AA6CCA"/>
    <w:rsid w:val="00AB29BC"/>
    <w:rsid w:val="00AB3F40"/>
    <w:rsid w:val="00AB45F6"/>
    <w:rsid w:val="00AB6AB3"/>
    <w:rsid w:val="00AB73E8"/>
    <w:rsid w:val="00AB7904"/>
    <w:rsid w:val="00AC2CE9"/>
    <w:rsid w:val="00AC4225"/>
    <w:rsid w:val="00AC4FDC"/>
    <w:rsid w:val="00AC70A3"/>
    <w:rsid w:val="00AC7675"/>
    <w:rsid w:val="00AC7DE1"/>
    <w:rsid w:val="00AD0D8F"/>
    <w:rsid w:val="00AD4752"/>
    <w:rsid w:val="00AD5B37"/>
    <w:rsid w:val="00AD7664"/>
    <w:rsid w:val="00AE16EE"/>
    <w:rsid w:val="00AE1C10"/>
    <w:rsid w:val="00AE30FB"/>
    <w:rsid w:val="00AE4553"/>
    <w:rsid w:val="00AE5FC5"/>
    <w:rsid w:val="00AE6202"/>
    <w:rsid w:val="00AE703A"/>
    <w:rsid w:val="00AF1A79"/>
    <w:rsid w:val="00AF2D85"/>
    <w:rsid w:val="00AF39C4"/>
    <w:rsid w:val="00AF3D9D"/>
    <w:rsid w:val="00AF48C8"/>
    <w:rsid w:val="00AF6A51"/>
    <w:rsid w:val="00AF76CA"/>
    <w:rsid w:val="00AF777F"/>
    <w:rsid w:val="00AF7B7F"/>
    <w:rsid w:val="00B041FE"/>
    <w:rsid w:val="00B052B9"/>
    <w:rsid w:val="00B111AC"/>
    <w:rsid w:val="00B1154F"/>
    <w:rsid w:val="00B12FFD"/>
    <w:rsid w:val="00B133C6"/>
    <w:rsid w:val="00B1379C"/>
    <w:rsid w:val="00B13E7C"/>
    <w:rsid w:val="00B1407D"/>
    <w:rsid w:val="00B142A4"/>
    <w:rsid w:val="00B16A8A"/>
    <w:rsid w:val="00B17DF3"/>
    <w:rsid w:val="00B2048F"/>
    <w:rsid w:val="00B2139C"/>
    <w:rsid w:val="00B24747"/>
    <w:rsid w:val="00B24924"/>
    <w:rsid w:val="00B24F67"/>
    <w:rsid w:val="00B25BE8"/>
    <w:rsid w:val="00B26FC6"/>
    <w:rsid w:val="00B304DF"/>
    <w:rsid w:val="00B32062"/>
    <w:rsid w:val="00B326B0"/>
    <w:rsid w:val="00B355EA"/>
    <w:rsid w:val="00B3618C"/>
    <w:rsid w:val="00B374FF"/>
    <w:rsid w:val="00B37688"/>
    <w:rsid w:val="00B43B72"/>
    <w:rsid w:val="00B44082"/>
    <w:rsid w:val="00B44E62"/>
    <w:rsid w:val="00B458E2"/>
    <w:rsid w:val="00B50886"/>
    <w:rsid w:val="00B52C65"/>
    <w:rsid w:val="00B53BF0"/>
    <w:rsid w:val="00B5506B"/>
    <w:rsid w:val="00B551C7"/>
    <w:rsid w:val="00B5606C"/>
    <w:rsid w:val="00B637BD"/>
    <w:rsid w:val="00B641FC"/>
    <w:rsid w:val="00B65062"/>
    <w:rsid w:val="00B67311"/>
    <w:rsid w:val="00B73262"/>
    <w:rsid w:val="00B81C46"/>
    <w:rsid w:val="00B84E47"/>
    <w:rsid w:val="00B85167"/>
    <w:rsid w:val="00B904D8"/>
    <w:rsid w:val="00B910C4"/>
    <w:rsid w:val="00B9473D"/>
    <w:rsid w:val="00B9510E"/>
    <w:rsid w:val="00BA694D"/>
    <w:rsid w:val="00BA77BC"/>
    <w:rsid w:val="00BB193D"/>
    <w:rsid w:val="00BB1965"/>
    <w:rsid w:val="00BB1E37"/>
    <w:rsid w:val="00BB2E0F"/>
    <w:rsid w:val="00BC202F"/>
    <w:rsid w:val="00BC3E73"/>
    <w:rsid w:val="00BC575F"/>
    <w:rsid w:val="00BC7CB4"/>
    <w:rsid w:val="00BD08B9"/>
    <w:rsid w:val="00BD1FF6"/>
    <w:rsid w:val="00BD409A"/>
    <w:rsid w:val="00BD4D40"/>
    <w:rsid w:val="00BD5FEA"/>
    <w:rsid w:val="00BD6A1E"/>
    <w:rsid w:val="00BD7C6F"/>
    <w:rsid w:val="00BE0EE8"/>
    <w:rsid w:val="00BE4F4F"/>
    <w:rsid w:val="00BE5042"/>
    <w:rsid w:val="00BF0E75"/>
    <w:rsid w:val="00BF2076"/>
    <w:rsid w:val="00BF2886"/>
    <w:rsid w:val="00BF3482"/>
    <w:rsid w:val="00BF55B0"/>
    <w:rsid w:val="00BF59C4"/>
    <w:rsid w:val="00BF696C"/>
    <w:rsid w:val="00C02373"/>
    <w:rsid w:val="00C03FD7"/>
    <w:rsid w:val="00C063DF"/>
    <w:rsid w:val="00C06BF5"/>
    <w:rsid w:val="00C077B8"/>
    <w:rsid w:val="00C10088"/>
    <w:rsid w:val="00C11583"/>
    <w:rsid w:val="00C11EA1"/>
    <w:rsid w:val="00C13A49"/>
    <w:rsid w:val="00C1487E"/>
    <w:rsid w:val="00C14D89"/>
    <w:rsid w:val="00C15E66"/>
    <w:rsid w:val="00C16BB5"/>
    <w:rsid w:val="00C20F9B"/>
    <w:rsid w:val="00C22CE2"/>
    <w:rsid w:val="00C2401D"/>
    <w:rsid w:val="00C240F3"/>
    <w:rsid w:val="00C24B29"/>
    <w:rsid w:val="00C26472"/>
    <w:rsid w:val="00C266AB"/>
    <w:rsid w:val="00C306DE"/>
    <w:rsid w:val="00C32628"/>
    <w:rsid w:val="00C32FBA"/>
    <w:rsid w:val="00C35389"/>
    <w:rsid w:val="00C36B97"/>
    <w:rsid w:val="00C36CD7"/>
    <w:rsid w:val="00C37079"/>
    <w:rsid w:val="00C37F85"/>
    <w:rsid w:val="00C4102F"/>
    <w:rsid w:val="00C41857"/>
    <w:rsid w:val="00C46336"/>
    <w:rsid w:val="00C52605"/>
    <w:rsid w:val="00C54467"/>
    <w:rsid w:val="00C57922"/>
    <w:rsid w:val="00C579B1"/>
    <w:rsid w:val="00C60AAC"/>
    <w:rsid w:val="00C610E0"/>
    <w:rsid w:val="00C61E03"/>
    <w:rsid w:val="00C647E7"/>
    <w:rsid w:val="00C65962"/>
    <w:rsid w:val="00C66DC9"/>
    <w:rsid w:val="00C6751C"/>
    <w:rsid w:val="00C67936"/>
    <w:rsid w:val="00C71CF8"/>
    <w:rsid w:val="00C7259C"/>
    <w:rsid w:val="00C72C0E"/>
    <w:rsid w:val="00C81051"/>
    <w:rsid w:val="00C81C4E"/>
    <w:rsid w:val="00C81DAC"/>
    <w:rsid w:val="00C82476"/>
    <w:rsid w:val="00C8500A"/>
    <w:rsid w:val="00C905AE"/>
    <w:rsid w:val="00C93F93"/>
    <w:rsid w:val="00C97B68"/>
    <w:rsid w:val="00CA05DC"/>
    <w:rsid w:val="00CA3A5C"/>
    <w:rsid w:val="00CA3B03"/>
    <w:rsid w:val="00CA50E3"/>
    <w:rsid w:val="00CA5222"/>
    <w:rsid w:val="00CA5E59"/>
    <w:rsid w:val="00CA7E9B"/>
    <w:rsid w:val="00CB5413"/>
    <w:rsid w:val="00CC11E5"/>
    <w:rsid w:val="00CC4DE6"/>
    <w:rsid w:val="00CC53DB"/>
    <w:rsid w:val="00CC74C1"/>
    <w:rsid w:val="00CD1300"/>
    <w:rsid w:val="00CD1F71"/>
    <w:rsid w:val="00CD2992"/>
    <w:rsid w:val="00CD2ADD"/>
    <w:rsid w:val="00CD5195"/>
    <w:rsid w:val="00CD7146"/>
    <w:rsid w:val="00CE4898"/>
    <w:rsid w:val="00CE52A8"/>
    <w:rsid w:val="00CE5856"/>
    <w:rsid w:val="00CE6861"/>
    <w:rsid w:val="00CE6AD9"/>
    <w:rsid w:val="00CE6FD7"/>
    <w:rsid w:val="00CE7AD8"/>
    <w:rsid w:val="00CF0BCF"/>
    <w:rsid w:val="00CF1387"/>
    <w:rsid w:val="00CF6BBA"/>
    <w:rsid w:val="00D012C6"/>
    <w:rsid w:val="00D01389"/>
    <w:rsid w:val="00D0728A"/>
    <w:rsid w:val="00D0792B"/>
    <w:rsid w:val="00D07C9E"/>
    <w:rsid w:val="00D1183E"/>
    <w:rsid w:val="00D143BD"/>
    <w:rsid w:val="00D156C8"/>
    <w:rsid w:val="00D2063A"/>
    <w:rsid w:val="00D20A70"/>
    <w:rsid w:val="00D21737"/>
    <w:rsid w:val="00D21F1A"/>
    <w:rsid w:val="00D223F2"/>
    <w:rsid w:val="00D22BA4"/>
    <w:rsid w:val="00D24BA7"/>
    <w:rsid w:val="00D261C8"/>
    <w:rsid w:val="00D2627E"/>
    <w:rsid w:val="00D27CCF"/>
    <w:rsid w:val="00D307C3"/>
    <w:rsid w:val="00D31348"/>
    <w:rsid w:val="00D3134B"/>
    <w:rsid w:val="00D3171A"/>
    <w:rsid w:val="00D360B4"/>
    <w:rsid w:val="00D370DD"/>
    <w:rsid w:val="00D42326"/>
    <w:rsid w:val="00D46473"/>
    <w:rsid w:val="00D5132C"/>
    <w:rsid w:val="00D529C8"/>
    <w:rsid w:val="00D5473E"/>
    <w:rsid w:val="00D55AF6"/>
    <w:rsid w:val="00D55FEE"/>
    <w:rsid w:val="00D56573"/>
    <w:rsid w:val="00D56F6E"/>
    <w:rsid w:val="00D5718A"/>
    <w:rsid w:val="00D601BA"/>
    <w:rsid w:val="00D608BD"/>
    <w:rsid w:val="00D61228"/>
    <w:rsid w:val="00D62A71"/>
    <w:rsid w:val="00D66CA1"/>
    <w:rsid w:val="00D72FEF"/>
    <w:rsid w:val="00D75432"/>
    <w:rsid w:val="00D75840"/>
    <w:rsid w:val="00D947A2"/>
    <w:rsid w:val="00D972FC"/>
    <w:rsid w:val="00D9785C"/>
    <w:rsid w:val="00DA1AB1"/>
    <w:rsid w:val="00DA3B8F"/>
    <w:rsid w:val="00DA45EF"/>
    <w:rsid w:val="00DA471E"/>
    <w:rsid w:val="00DA512B"/>
    <w:rsid w:val="00DA5A20"/>
    <w:rsid w:val="00DA6EAD"/>
    <w:rsid w:val="00DB041B"/>
    <w:rsid w:val="00DB2124"/>
    <w:rsid w:val="00DB409C"/>
    <w:rsid w:val="00DB6FF7"/>
    <w:rsid w:val="00DC05B5"/>
    <w:rsid w:val="00DC1556"/>
    <w:rsid w:val="00DC467A"/>
    <w:rsid w:val="00DC4F9F"/>
    <w:rsid w:val="00DC6249"/>
    <w:rsid w:val="00DC7833"/>
    <w:rsid w:val="00DD0049"/>
    <w:rsid w:val="00DD0556"/>
    <w:rsid w:val="00DD0EDA"/>
    <w:rsid w:val="00DD1ABF"/>
    <w:rsid w:val="00DD1AE8"/>
    <w:rsid w:val="00DD1B3D"/>
    <w:rsid w:val="00DD1E04"/>
    <w:rsid w:val="00DD28DC"/>
    <w:rsid w:val="00DD6484"/>
    <w:rsid w:val="00DD6F5A"/>
    <w:rsid w:val="00DD71AB"/>
    <w:rsid w:val="00DE1C0D"/>
    <w:rsid w:val="00DE30C9"/>
    <w:rsid w:val="00DE4C42"/>
    <w:rsid w:val="00DE5FC3"/>
    <w:rsid w:val="00DE747E"/>
    <w:rsid w:val="00DF043D"/>
    <w:rsid w:val="00DF0E9E"/>
    <w:rsid w:val="00DF16CF"/>
    <w:rsid w:val="00DF19C5"/>
    <w:rsid w:val="00E020A6"/>
    <w:rsid w:val="00E0385F"/>
    <w:rsid w:val="00E039EB"/>
    <w:rsid w:val="00E054F2"/>
    <w:rsid w:val="00E11C1E"/>
    <w:rsid w:val="00E12DC0"/>
    <w:rsid w:val="00E144E1"/>
    <w:rsid w:val="00E16A91"/>
    <w:rsid w:val="00E16C5D"/>
    <w:rsid w:val="00E241DE"/>
    <w:rsid w:val="00E30DAF"/>
    <w:rsid w:val="00E30DB3"/>
    <w:rsid w:val="00E329CF"/>
    <w:rsid w:val="00E339E0"/>
    <w:rsid w:val="00E33C06"/>
    <w:rsid w:val="00E368B4"/>
    <w:rsid w:val="00E37826"/>
    <w:rsid w:val="00E405E0"/>
    <w:rsid w:val="00E409B1"/>
    <w:rsid w:val="00E420A4"/>
    <w:rsid w:val="00E4558E"/>
    <w:rsid w:val="00E50CB3"/>
    <w:rsid w:val="00E5163B"/>
    <w:rsid w:val="00E54E26"/>
    <w:rsid w:val="00E55105"/>
    <w:rsid w:val="00E55EDE"/>
    <w:rsid w:val="00E56CC4"/>
    <w:rsid w:val="00E603F4"/>
    <w:rsid w:val="00E668EB"/>
    <w:rsid w:val="00E730C9"/>
    <w:rsid w:val="00E75037"/>
    <w:rsid w:val="00E75EA8"/>
    <w:rsid w:val="00E800BD"/>
    <w:rsid w:val="00E82DAA"/>
    <w:rsid w:val="00E834C6"/>
    <w:rsid w:val="00E855AA"/>
    <w:rsid w:val="00E90952"/>
    <w:rsid w:val="00E91AA5"/>
    <w:rsid w:val="00E91F9B"/>
    <w:rsid w:val="00E95E21"/>
    <w:rsid w:val="00E96272"/>
    <w:rsid w:val="00E962B0"/>
    <w:rsid w:val="00E97F50"/>
    <w:rsid w:val="00EA2BBD"/>
    <w:rsid w:val="00EA6998"/>
    <w:rsid w:val="00EA7642"/>
    <w:rsid w:val="00EB3EB6"/>
    <w:rsid w:val="00EB5053"/>
    <w:rsid w:val="00EB625D"/>
    <w:rsid w:val="00EC1776"/>
    <w:rsid w:val="00EC390C"/>
    <w:rsid w:val="00EC3BBB"/>
    <w:rsid w:val="00EC3BEF"/>
    <w:rsid w:val="00EC3DFA"/>
    <w:rsid w:val="00EC42FD"/>
    <w:rsid w:val="00EC492D"/>
    <w:rsid w:val="00EC4F11"/>
    <w:rsid w:val="00EC7B0F"/>
    <w:rsid w:val="00ED1560"/>
    <w:rsid w:val="00ED178E"/>
    <w:rsid w:val="00ED3A2A"/>
    <w:rsid w:val="00ED4ECB"/>
    <w:rsid w:val="00ED5A46"/>
    <w:rsid w:val="00ED6BC5"/>
    <w:rsid w:val="00ED7053"/>
    <w:rsid w:val="00EE1B9C"/>
    <w:rsid w:val="00EE3567"/>
    <w:rsid w:val="00EE5D0A"/>
    <w:rsid w:val="00EF1492"/>
    <w:rsid w:val="00EF423D"/>
    <w:rsid w:val="00F00F03"/>
    <w:rsid w:val="00F025F9"/>
    <w:rsid w:val="00F035EC"/>
    <w:rsid w:val="00F06DEC"/>
    <w:rsid w:val="00F07F98"/>
    <w:rsid w:val="00F10467"/>
    <w:rsid w:val="00F10628"/>
    <w:rsid w:val="00F1130F"/>
    <w:rsid w:val="00F118F1"/>
    <w:rsid w:val="00F12C96"/>
    <w:rsid w:val="00F1596F"/>
    <w:rsid w:val="00F16E73"/>
    <w:rsid w:val="00F17D96"/>
    <w:rsid w:val="00F207C2"/>
    <w:rsid w:val="00F24236"/>
    <w:rsid w:val="00F265B8"/>
    <w:rsid w:val="00F26764"/>
    <w:rsid w:val="00F278BB"/>
    <w:rsid w:val="00F318AB"/>
    <w:rsid w:val="00F32C46"/>
    <w:rsid w:val="00F32D21"/>
    <w:rsid w:val="00F3318C"/>
    <w:rsid w:val="00F33672"/>
    <w:rsid w:val="00F33E52"/>
    <w:rsid w:val="00F34DBD"/>
    <w:rsid w:val="00F359EB"/>
    <w:rsid w:val="00F404D9"/>
    <w:rsid w:val="00F41290"/>
    <w:rsid w:val="00F4133B"/>
    <w:rsid w:val="00F413D7"/>
    <w:rsid w:val="00F41E3C"/>
    <w:rsid w:val="00F45E2B"/>
    <w:rsid w:val="00F46A83"/>
    <w:rsid w:val="00F47B10"/>
    <w:rsid w:val="00F50668"/>
    <w:rsid w:val="00F52AB1"/>
    <w:rsid w:val="00F56160"/>
    <w:rsid w:val="00F6175F"/>
    <w:rsid w:val="00F6197B"/>
    <w:rsid w:val="00F634B9"/>
    <w:rsid w:val="00F636CA"/>
    <w:rsid w:val="00F67A15"/>
    <w:rsid w:val="00F701CE"/>
    <w:rsid w:val="00F74171"/>
    <w:rsid w:val="00F74EAE"/>
    <w:rsid w:val="00F7628E"/>
    <w:rsid w:val="00F80657"/>
    <w:rsid w:val="00F80CAB"/>
    <w:rsid w:val="00F836C8"/>
    <w:rsid w:val="00F846F9"/>
    <w:rsid w:val="00F85A46"/>
    <w:rsid w:val="00F86C04"/>
    <w:rsid w:val="00F86D29"/>
    <w:rsid w:val="00F877DD"/>
    <w:rsid w:val="00F9048B"/>
    <w:rsid w:val="00F92499"/>
    <w:rsid w:val="00F93A89"/>
    <w:rsid w:val="00F93C93"/>
    <w:rsid w:val="00F956E1"/>
    <w:rsid w:val="00F95BA8"/>
    <w:rsid w:val="00FA0253"/>
    <w:rsid w:val="00FA0509"/>
    <w:rsid w:val="00FA07D2"/>
    <w:rsid w:val="00FA10F5"/>
    <w:rsid w:val="00FA39D4"/>
    <w:rsid w:val="00FA558F"/>
    <w:rsid w:val="00FA7464"/>
    <w:rsid w:val="00FB1990"/>
    <w:rsid w:val="00FB2BC9"/>
    <w:rsid w:val="00FB5C1F"/>
    <w:rsid w:val="00FB79FA"/>
    <w:rsid w:val="00FC086B"/>
    <w:rsid w:val="00FC0FC5"/>
    <w:rsid w:val="00FC378E"/>
    <w:rsid w:val="00FC381C"/>
    <w:rsid w:val="00FC4462"/>
    <w:rsid w:val="00FC7806"/>
    <w:rsid w:val="00FC79FD"/>
    <w:rsid w:val="00FD104F"/>
    <w:rsid w:val="00FD2A2F"/>
    <w:rsid w:val="00FD32CD"/>
    <w:rsid w:val="00FD4CFC"/>
    <w:rsid w:val="00FD7D6E"/>
    <w:rsid w:val="00FE0851"/>
    <w:rsid w:val="00FE2168"/>
    <w:rsid w:val="00FE3682"/>
    <w:rsid w:val="00FE39C0"/>
    <w:rsid w:val="00FE3CDF"/>
    <w:rsid w:val="00FE3E41"/>
    <w:rsid w:val="00FE5949"/>
    <w:rsid w:val="00FE5C2F"/>
    <w:rsid w:val="00FE621D"/>
    <w:rsid w:val="00FE75B3"/>
    <w:rsid w:val="00FF08A7"/>
    <w:rsid w:val="00FF35C3"/>
    <w:rsid w:val="00FF442A"/>
    <w:rsid w:val="00FF4747"/>
    <w:rsid w:val="00FF5E4B"/>
    <w:rsid w:val="00FF60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E8"/>
    <w:rPr>
      <w:sz w:val="20"/>
      <w:szCs w:val="20"/>
    </w:rPr>
  </w:style>
  <w:style w:type="paragraph" w:styleId="Heading1">
    <w:name w:val="heading 1"/>
    <w:basedOn w:val="Normal"/>
    <w:next w:val="Normal"/>
    <w:link w:val="Heading1Char"/>
    <w:uiPriority w:val="99"/>
    <w:qFormat/>
    <w:rsid w:val="00DD1AE8"/>
    <w:pPr>
      <w:keepNext/>
      <w:ind w:left="4320" w:hanging="4320"/>
      <w:jc w:val="both"/>
      <w:outlineLvl w:val="0"/>
    </w:pPr>
    <w:rPr>
      <w:b/>
      <w:bCs/>
      <w:sz w:val="24"/>
      <w:u w:val="single"/>
    </w:rPr>
  </w:style>
  <w:style w:type="paragraph" w:styleId="Heading2">
    <w:name w:val="heading 2"/>
    <w:basedOn w:val="Normal"/>
    <w:next w:val="Normal"/>
    <w:link w:val="Heading2Char"/>
    <w:uiPriority w:val="99"/>
    <w:qFormat/>
    <w:rsid w:val="00DD1AE8"/>
    <w:pPr>
      <w:keepNext/>
      <w:ind w:left="720"/>
      <w:jc w:val="both"/>
      <w:outlineLvl w:val="1"/>
    </w:pPr>
    <w:rPr>
      <w:b/>
      <w:bCs/>
      <w:sz w:val="24"/>
    </w:rPr>
  </w:style>
  <w:style w:type="paragraph" w:styleId="Heading3">
    <w:name w:val="heading 3"/>
    <w:basedOn w:val="Normal"/>
    <w:next w:val="Normal"/>
    <w:link w:val="Heading3Char"/>
    <w:uiPriority w:val="99"/>
    <w:qFormat/>
    <w:rsid w:val="00DD1AE8"/>
    <w:pPr>
      <w:keepNext/>
      <w:jc w:val="both"/>
      <w:outlineLvl w:val="2"/>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30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E30F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E30FB"/>
    <w:rPr>
      <w:rFonts w:ascii="Cambria" w:hAnsi="Cambria" w:cs="Times New Roman"/>
      <w:b/>
      <w:bCs/>
      <w:sz w:val="26"/>
      <w:szCs w:val="26"/>
    </w:rPr>
  </w:style>
  <w:style w:type="paragraph" w:styleId="Title">
    <w:name w:val="Title"/>
    <w:basedOn w:val="Normal"/>
    <w:link w:val="TitleChar"/>
    <w:uiPriority w:val="99"/>
    <w:qFormat/>
    <w:rsid w:val="00DD1AE8"/>
    <w:pPr>
      <w:jc w:val="center"/>
    </w:pPr>
    <w:rPr>
      <w:b/>
      <w:bCs/>
    </w:rPr>
  </w:style>
  <w:style w:type="character" w:customStyle="1" w:styleId="TitleChar">
    <w:name w:val="Title Char"/>
    <w:basedOn w:val="DefaultParagraphFont"/>
    <w:link w:val="Title"/>
    <w:uiPriority w:val="99"/>
    <w:locked/>
    <w:rsid w:val="00AE30FB"/>
    <w:rPr>
      <w:rFonts w:ascii="Cambria" w:hAnsi="Cambria" w:cs="Times New Roman"/>
      <w:b/>
      <w:bCs/>
      <w:kern w:val="28"/>
      <w:sz w:val="32"/>
      <w:szCs w:val="32"/>
    </w:rPr>
  </w:style>
  <w:style w:type="paragraph" w:styleId="BodyTextIndent">
    <w:name w:val="Body Text Indent"/>
    <w:basedOn w:val="Normal"/>
    <w:link w:val="BodyTextIndentChar"/>
    <w:uiPriority w:val="99"/>
    <w:rsid w:val="00DD1AE8"/>
    <w:pPr>
      <w:ind w:left="720"/>
    </w:pPr>
  </w:style>
  <w:style w:type="character" w:customStyle="1" w:styleId="BodyTextIndentChar">
    <w:name w:val="Body Text Indent Char"/>
    <w:basedOn w:val="DefaultParagraphFont"/>
    <w:link w:val="BodyTextIndent"/>
    <w:uiPriority w:val="99"/>
    <w:semiHidden/>
    <w:locked/>
    <w:rsid w:val="00AE30FB"/>
    <w:rPr>
      <w:rFonts w:cs="Times New Roman"/>
      <w:sz w:val="20"/>
      <w:szCs w:val="20"/>
    </w:rPr>
  </w:style>
  <w:style w:type="paragraph" w:styleId="BodyText">
    <w:name w:val="Body Text"/>
    <w:basedOn w:val="Normal"/>
    <w:link w:val="BodyTextChar"/>
    <w:uiPriority w:val="99"/>
    <w:rsid w:val="00DD1AE8"/>
    <w:rPr>
      <w:b/>
      <w:bCs/>
    </w:rPr>
  </w:style>
  <w:style w:type="character" w:customStyle="1" w:styleId="BodyTextChar">
    <w:name w:val="Body Text Char"/>
    <w:basedOn w:val="DefaultParagraphFont"/>
    <w:link w:val="BodyText"/>
    <w:uiPriority w:val="99"/>
    <w:semiHidden/>
    <w:locked/>
    <w:rsid w:val="00AE30FB"/>
    <w:rPr>
      <w:rFonts w:cs="Times New Roman"/>
      <w:sz w:val="20"/>
      <w:szCs w:val="20"/>
    </w:rPr>
  </w:style>
  <w:style w:type="paragraph" w:styleId="BodyText2">
    <w:name w:val="Body Text 2"/>
    <w:basedOn w:val="Normal"/>
    <w:link w:val="BodyText2Char"/>
    <w:uiPriority w:val="99"/>
    <w:rsid w:val="00DD1AE8"/>
    <w:pPr>
      <w:jc w:val="both"/>
    </w:pPr>
    <w:rPr>
      <w:b/>
      <w:bCs/>
      <w:sz w:val="24"/>
    </w:rPr>
  </w:style>
  <w:style w:type="character" w:customStyle="1" w:styleId="BodyText2Char">
    <w:name w:val="Body Text 2 Char"/>
    <w:basedOn w:val="DefaultParagraphFont"/>
    <w:link w:val="BodyText2"/>
    <w:uiPriority w:val="99"/>
    <w:semiHidden/>
    <w:locked/>
    <w:rsid w:val="00AE30FB"/>
    <w:rPr>
      <w:rFonts w:cs="Times New Roman"/>
      <w:sz w:val="20"/>
      <w:szCs w:val="20"/>
    </w:rPr>
  </w:style>
  <w:style w:type="paragraph" w:styleId="BlockText">
    <w:name w:val="Block Text"/>
    <w:basedOn w:val="Normal"/>
    <w:uiPriority w:val="99"/>
    <w:rsid w:val="00DD1AE8"/>
    <w:pPr>
      <w:ind w:left="720" w:right="720"/>
    </w:pPr>
    <w:rPr>
      <w:sz w:val="24"/>
      <w:szCs w:val="24"/>
    </w:rPr>
  </w:style>
  <w:style w:type="paragraph" w:styleId="BodyText3">
    <w:name w:val="Body Text 3"/>
    <w:basedOn w:val="Normal"/>
    <w:link w:val="BodyText3Char"/>
    <w:uiPriority w:val="99"/>
    <w:rsid w:val="00DD1AE8"/>
    <w:pPr>
      <w:jc w:val="both"/>
    </w:pPr>
    <w:rPr>
      <w:sz w:val="24"/>
    </w:rPr>
  </w:style>
  <w:style w:type="character" w:customStyle="1" w:styleId="BodyText3Char">
    <w:name w:val="Body Text 3 Char"/>
    <w:basedOn w:val="DefaultParagraphFont"/>
    <w:link w:val="BodyText3"/>
    <w:uiPriority w:val="99"/>
    <w:semiHidden/>
    <w:locked/>
    <w:rsid w:val="00AE30FB"/>
    <w:rPr>
      <w:rFonts w:cs="Times New Roman"/>
      <w:sz w:val="16"/>
      <w:szCs w:val="16"/>
    </w:rPr>
  </w:style>
  <w:style w:type="paragraph" w:styleId="BodyTextIndent2">
    <w:name w:val="Body Text Indent 2"/>
    <w:basedOn w:val="Normal"/>
    <w:link w:val="BodyTextIndent2Char"/>
    <w:uiPriority w:val="99"/>
    <w:rsid w:val="00DD1AE8"/>
    <w:pPr>
      <w:ind w:left="1440"/>
      <w:jc w:val="both"/>
    </w:pPr>
    <w:rPr>
      <w:sz w:val="24"/>
    </w:rPr>
  </w:style>
  <w:style w:type="character" w:customStyle="1" w:styleId="BodyTextIndent2Char">
    <w:name w:val="Body Text Indent 2 Char"/>
    <w:basedOn w:val="DefaultParagraphFont"/>
    <w:link w:val="BodyTextIndent2"/>
    <w:uiPriority w:val="99"/>
    <w:semiHidden/>
    <w:locked/>
    <w:rsid w:val="00AE30FB"/>
    <w:rPr>
      <w:rFonts w:cs="Times New Roman"/>
      <w:sz w:val="20"/>
      <w:szCs w:val="20"/>
    </w:rPr>
  </w:style>
  <w:style w:type="paragraph" w:styleId="BodyTextIndent3">
    <w:name w:val="Body Text Indent 3"/>
    <w:basedOn w:val="Normal"/>
    <w:link w:val="BodyTextIndent3Char"/>
    <w:uiPriority w:val="99"/>
    <w:rsid w:val="00DD1AE8"/>
    <w:pPr>
      <w:ind w:left="1800"/>
    </w:pPr>
    <w:rPr>
      <w:sz w:val="24"/>
    </w:rPr>
  </w:style>
  <w:style w:type="character" w:customStyle="1" w:styleId="BodyTextIndent3Char">
    <w:name w:val="Body Text Indent 3 Char"/>
    <w:basedOn w:val="DefaultParagraphFont"/>
    <w:link w:val="BodyTextIndent3"/>
    <w:uiPriority w:val="99"/>
    <w:semiHidden/>
    <w:locked/>
    <w:rsid w:val="00AE30FB"/>
    <w:rPr>
      <w:rFonts w:cs="Times New Roman"/>
      <w:sz w:val="16"/>
      <w:szCs w:val="16"/>
    </w:rPr>
  </w:style>
  <w:style w:type="character" w:styleId="CommentReference">
    <w:name w:val="annotation reference"/>
    <w:basedOn w:val="DefaultParagraphFont"/>
    <w:uiPriority w:val="99"/>
    <w:semiHidden/>
    <w:rsid w:val="00E020A6"/>
    <w:rPr>
      <w:rFonts w:cs="Times New Roman"/>
      <w:sz w:val="16"/>
      <w:szCs w:val="16"/>
    </w:rPr>
  </w:style>
  <w:style w:type="paragraph" w:styleId="CommentText">
    <w:name w:val="annotation text"/>
    <w:basedOn w:val="Normal"/>
    <w:link w:val="CommentTextChar"/>
    <w:uiPriority w:val="99"/>
    <w:semiHidden/>
    <w:rsid w:val="00E020A6"/>
  </w:style>
  <w:style w:type="character" w:customStyle="1" w:styleId="CommentTextChar">
    <w:name w:val="Comment Text Char"/>
    <w:basedOn w:val="DefaultParagraphFont"/>
    <w:link w:val="CommentText"/>
    <w:uiPriority w:val="99"/>
    <w:semiHidden/>
    <w:locked/>
    <w:rsid w:val="00AE30FB"/>
    <w:rPr>
      <w:rFonts w:cs="Times New Roman"/>
      <w:sz w:val="20"/>
      <w:szCs w:val="20"/>
    </w:rPr>
  </w:style>
  <w:style w:type="paragraph" w:styleId="CommentSubject">
    <w:name w:val="annotation subject"/>
    <w:basedOn w:val="CommentText"/>
    <w:next w:val="CommentText"/>
    <w:link w:val="CommentSubjectChar"/>
    <w:uiPriority w:val="99"/>
    <w:semiHidden/>
    <w:rsid w:val="00E020A6"/>
    <w:rPr>
      <w:b/>
      <w:bCs/>
    </w:rPr>
  </w:style>
  <w:style w:type="character" w:customStyle="1" w:styleId="CommentSubjectChar">
    <w:name w:val="Comment Subject Char"/>
    <w:basedOn w:val="CommentTextChar"/>
    <w:link w:val="CommentSubject"/>
    <w:uiPriority w:val="99"/>
    <w:semiHidden/>
    <w:locked/>
    <w:rsid w:val="00AE30FB"/>
    <w:rPr>
      <w:b/>
      <w:bCs/>
    </w:rPr>
  </w:style>
  <w:style w:type="paragraph" w:styleId="BalloonText">
    <w:name w:val="Balloon Text"/>
    <w:basedOn w:val="Normal"/>
    <w:link w:val="BalloonTextChar"/>
    <w:uiPriority w:val="99"/>
    <w:semiHidden/>
    <w:rsid w:val="00E020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0FB"/>
    <w:rPr>
      <w:rFonts w:cs="Times New Roman"/>
      <w:sz w:val="2"/>
    </w:rPr>
  </w:style>
  <w:style w:type="paragraph" w:styleId="ListParagraph">
    <w:name w:val="List Paragraph"/>
    <w:basedOn w:val="Normal"/>
    <w:uiPriority w:val="99"/>
    <w:qFormat/>
    <w:rsid w:val="009D664A"/>
    <w:pPr>
      <w:ind w:left="720"/>
      <w:contextualSpacing/>
    </w:pPr>
  </w:style>
</w:styles>
</file>

<file path=word/webSettings.xml><?xml version="1.0" encoding="utf-8"?>
<w:webSettings xmlns:r="http://schemas.openxmlformats.org/officeDocument/2006/relationships" xmlns:w="http://schemas.openxmlformats.org/wordprocessingml/2006/main">
  <w:divs>
    <w:div w:id="628517714">
      <w:marLeft w:val="0"/>
      <w:marRight w:val="0"/>
      <w:marTop w:val="0"/>
      <w:marBottom w:val="0"/>
      <w:divBdr>
        <w:top w:val="none" w:sz="0" w:space="0" w:color="auto"/>
        <w:left w:val="none" w:sz="0" w:space="0" w:color="auto"/>
        <w:bottom w:val="none" w:sz="0" w:space="0" w:color="auto"/>
        <w:right w:val="none" w:sz="0" w:space="0" w:color="auto"/>
      </w:divBdr>
    </w:div>
    <w:div w:id="628517715">
      <w:marLeft w:val="0"/>
      <w:marRight w:val="0"/>
      <w:marTop w:val="0"/>
      <w:marBottom w:val="0"/>
      <w:divBdr>
        <w:top w:val="none" w:sz="0" w:space="0" w:color="auto"/>
        <w:left w:val="none" w:sz="0" w:space="0" w:color="auto"/>
        <w:bottom w:val="none" w:sz="0" w:space="0" w:color="auto"/>
        <w:right w:val="none" w:sz="0" w:space="0" w:color="auto"/>
      </w:divBdr>
    </w:div>
    <w:div w:id="628517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272</TotalTime>
  <Pages>3</Pages>
  <Words>643</Words>
  <Characters>3669</Characters>
  <Application>Microsoft Office Outlook</Application>
  <DocSecurity>0</DocSecurity>
  <Lines>0</Lines>
  <Paragraphs>0</Paragraphs>
  <ScaleCrop>false</ScaleCrop>
  <Company>Genesse County 911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GENESEE COUNTY COMMUNICATIONS CONSORTIUM</dc:title>
  <dc:subject/>
  <dc:creator>administrator</dc:creator>
  <cp:keywords/>
  <dc:description/>
  <cp:lastModifiedBy>Genesee County 911</cp:lastModifiedBy>
  <cp:revision>13</cp:revision>
  <cp:lastPrinted>2014-12-02T19:12:00Z</cp:lastPrinted>
  <dcterms:created xsi:type="dcterms:W3CDTF">2014-12-01T16:50:00Z</dcterms:created>
  <dcterms:modified xsi:type="dcterms:W3CDTF">2014-12-03T18:40:00Z</dcterms:modified>
</cp:coreProperties>
</file>